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8" w:rsidRDefault="00FB4938"/>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BD574C"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453DA0">
        <w:rPr>
          <w:rFonts w:ascii="Times New Roman" w:hAnsi="Times New Roman" w:cs="Times New Roman"/>
          <w:bCs/>
          <w:color w:val="000000"/>
          <w:sz w:val="24"/>
          <w:szCs w:val="24"/>
          <w:lang w:val="it-IT"/>
        </w:rPr>
        <w:t>01-</w:t>
      </w:r>
      <w:r w:rsidR="00547009">
        <w:rPr>
          <w:rFonts w:ascii="Times New Roman" w:hAnsi="Times New Roman" w:cs="Times New Roman"/>
          <w:bCs/>
          <w:color w:val="000000"/>
          <w:sz w:val="24"/>
          <w:szCs w:val="24"/>
          <w:lang w:val="it-IT"/>
        </w:rPr>
        <w:t>773</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1B6912">
        <w:rPr>
          <w:rFonts w:ascii="Times New Roman" w:hAnsi="Times New Roman" w:cs="Times New Roman"/>
          <w:bCs/>
          <w:color w:val="000000"/>
          <w:sz w:val="24"/>
          <w:szCs w:val="24"/>
          <w:lang w:val="sr-Latn-CS"/>
        </w:rPr>
        <w:t>34</w:t>
      </w:r>
    </w:p>
    <w:p w:rsidR="007C1C1F" w:rsidRPr="001A2E34" w:rsidRDefault="007C1C1F"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Mjesto i datum: Bar,</w:t>
      </w:r>
      <w:r w:rsidR="001C1748">
        <w:rPr>
          <w:rFonts w:ascii="Times New Roman" w:hAnsi="Times New Roman" w:cs="Times New Roman"/>
          <w:bCs/>
          <w:color w:val="000000"/>
          <w:sz w:val="24"/>
          <w:szCs w:val="24"/>
          <w:lang w:val="it-IT"/>
        </w:rPr>
        <w:t xml:space="preserve"> </w:t>
      </w:r>
      <w:r w:rsidR="00652A15">
        <w:rPr>
          <w:rFonts w:ascii="Times New Roman" w:hAnsi="Times New Roman" w:cs="Times New Roman"/>
          <w:bCs/>
          <w:color w:val="000000"/>
          <w:sz w:val="24"/>
          <w:szCs w:val="24"/>
          <w:lang w:val="sr-Latn-CS"/>
        </w:rPr>
        <w:t>12</w:t>
      </w:r>
      <w:r w:rsidR="00547009">
        <w:rPr>
          <w:rFonts w:ascii="Times New Roman" w:hAnsi="Times New Roman" w:cs="Times New Roman"/>
          <w:bCs/>
          <w:color w:val="000000"/>
          <w:sz w:val="24"/>
          <w:szCs w:val="24"/>
          <w:lang w:val="sr-Latn-CS"/>
        </w:rPr>
        <w:t>.03</w:t>
      </w:r>
      <w:r w:rsidR="008B773C">
        <w:rPr>
          <w:rFonts w:ascii="Times New Roman" w:hAnsi="Times New Roman" w:cs="Times New Roman"/>
          <w:bCs/>
          <w:color w:val="000000"/>
          <w:sz w:val="24"/>
          <w:szCs w:val="24"/>
          <w:lang w:val="sr-Latn-CS"/>
        </w:rPr>
        <w:t>.</w:t>
      </w:r>
      <w:r w:rsidRPr="001A2E34">
        <w:rPr>
          <w:rFonts w:ascii="Times New Roman" w:hAnsi="Times New Roman" w:cs="Times New Roman"/>
          <w:bCs/>
          <w:color w:val="000000"/>
          <w:sz w:val="24"/>
          <w:szCs w:val="24"/>
          <w:lang w:val="it-IT"/>
        </w:rPr>
        <w:t>201</w:t>
      </w:r>
      <w:r w:rsidR="001C1748">
        <w:rPr>
          <w:rFonts w:ascii="Times New Roman" w:hAnsi="Times New Roman" w:cs="Times New Roman"/>
          <w:bCs/>
          <w:color w:val="000000"/>
          <w:sz w:val="24"/>
          <w:szCs w:val="24"/>
          <w:lang w:val="it-IT"/>
        </w:rPr>
        <w:t>8</w:t>
      </w:r>
      <w:r w:rsidRPr="001A2E34">
        <w:rPr>
          <w:rFonts w:ascii="Times New Roman" w:hAnsi="Times New Roman" w:cs="Times New Roman"/>
          <w:bCs/>
          <w:color w:val="000000"/>
          <w:sz w:val="24"/>
          <w:szCs w:val="24"/>
          <w:lang w:val="it-IT"/>
        </w:rPr>
        <w:t>.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65C8A" w:rsidRPr="006278F4" w:rsidRDefault="00D65C8A" w:rsidP="00D65C8A">
      <w:pPr>
        <w:spacing w:after="0" w:line="240" w:lineRule="auto"/>
        <w:jc w:val="center"/>
        <w:rPr>
          <w:rFonts w:ascii="Times New Roman" w:hAnsi="Times New Roman" w:cs="Times New Roman"/>
          <w:b/>
          <w:bCs/>
          <w:color w:val="000000"/>
          <w:sz w:val="24"/>
          <w:szCs w:val="24"/>
          <w:lang w:val="it-IT"/>
        </w:rPr>
      </w:pPr>
    </w:p>
    <w:p w:rsidR="00D65C8A" w:rsidRPr="00852493" w:rsidRDefault="00D65C8A" w:rsidP="00D65C8A">
      <w:pPr>
        <w:rPr>
          <w:rFonts w:ascii="Times New Roman" w:hAnsi="Times New Roman" w:cs="Times New Roman"/>
          <w:color w:val="000000"/>
          <w:lang w:val="it-IT"/>
        </w:rPr>
      </w:pPr>
    </w:p>
    <w:p w:rsidR="00D65C8A" w:rsidRPr="002268E7" w:rsidRDefault="002268E7" w:rsidP="002268E7">
      <w:pPr>
        <w:jc w:val="center"/>
        <w:rPr>
          <w:rFonts w:ascii="Times New Roman" w:hAnsi="Times New Roman" w:cs="Times New Roman"/>
          <w:b/>
          <w:color w:val="000000"/>
          <w:sz w:val="28"/>
          <w:szCs w:val="28"/>
          <w:lang w:val="it-IT"/>
        </w:rPr>
      </w:pPr>
      <w:proofErr w:type="gramStart"/>
      <w:r w:rsidRPr="002268E7">
        <w:rPr>
          <w:rFonts w:ascii="Arial" w:hAnsi="Arial" w:cs="Arial"/>
          <w:b/>
          <w:sz w:val="28"/>
          <w:szCs w:val="28"/>
        </w:rPr>
        <w:t>za</w:t>
      </w:r>
      <w:proofErr w:type="gramEnd"/>
      <w:r w:rsidRPr="002268E7">
        <w:rPr>
          <w:rFonts w:ascii="Arial" w:hAnsi="Arial" w:cs="Arial"/>
          <w:b/>
          <w:sz w:val="28"/>
          <w:szCs w:val="28"/>
        </w:rPr>
        <w:t xml:space="preserve"> rekonstrukciju puta u MZ Crmnica  - dionica Gluhi Do – Brčeli</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E54E03" w:rsidRPr="00244D00" w:rsidRDefault="003460B0">
      <w:pPr>
        <w:pStyle w:val="TOC1"/>
        <w:tabs>
          <w:tab w:val="right" w:leader="dot" w:pos="9062"/>
        </w:tabs>
        <w:rPr>
          <w:rFonts w:ascii="Times New Roman" w:eastAsiaTheme="minorEastAsia" w:hAnsi="Times New Roman" w:cs="Times New Roman"/>
          <w:noProof/>
          <w:sz w:val="24"/>
          <w:szCs w:val="24"/>
          <w:lang w:eastAsia="en-US"/>
        </w:rPr>
      </w:pPr>
      <w:r w:rsidRPr="003460B0">
        <w:rPr>
          <w:rFonts w:ascii="Times New Roman" w:hAnsi="Times New Roman" w:cs="Times New Roman"/>
          <w:color w:val="000000"/>
          <w:sz w:val="24"/>
          <w:szCs w:val="24"/>
        </w:rPr>
        <w:fldChar w:fldCharType="begin"/>
      </w:r>
      <w:r w:rsidR="00D65C8A" w:rsidRPr="00244D00">
        <w:rPr>
          <w:rFonts w:ascii="Times New Roman" w:hAnsi="Times New Roman" w:cs="Times New Roman"/>
          <w:color w:val="000000"/>
          <w:sz w:val="24"/>
          <w:szCs w:val="24"/>
        </w:rPr>
        <w:instrText xml:space="preserve"> TOC \o "1-3" \h \z \u </w:instrText>
      </w:r>
      <w:r w:rsidRPr="003460B0">
        <w:rPr>
          <w:rFonts w:ascii="Times New Roman" w:hAnsi="Times New Roman" w:cs="Times New Roman"/>
          <w:color w:val="000000"/>
          <w:sz w:val="24"/>
          <w:szCs w:val="24"/>
        </w:rPr>
        <w:fldChar w:fldCharType="separate"/>
      </w:r>
      <w:hyperlink w:anchor="_Toc497391745" w:history="1">
        <w:r w:rsidR="00E54E03" w:rsidRPr="00244D00">
          <w:rPr>
            <w:rStyle w:val="Hyperlink"/>
            <w:rFonts w:ascii="Times New Roman" w:hAnsi="Times New Roman" w:cs="Times New Roman"/>
            <w:noProof/>
            <w:sz w:val="24"/>
            <w:szCs w:val="24"/>
          </w:rPr>
          <w:t>POZIV ZA JAVNO NADMETANJE U OTVORENOM POSTUPKU JAVNE NABAVKE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FB1EEB">
          <w:rPr>
            <w:rFonts w:ascii="Times New Roman" w:hAnsi="Times New Roman" w:cs="Times New Roman"/>
            <w:noProof/>
            <w:webHidden/>
            <w:sz w:val="24"/>
            <w:szCs w:val="24"/>
          </w:rPr>
          <w:t>3</w:t>
        </w:r>
        <w:r w:rsidRPr="00244D00">
          <w:rPr>
            <w:rFonts w:ascii="Times New Roman" w:hAnsi="Times New Roman" w:cs="Times New Roman"/>
            <w:noProof/>
            <w:webHidden/>
            <w:sz w:val="24"/>
            <w:szCs w:val="24"/>
          </w:rPr>
          <w:fldChar w:fldCharType="end"/>
        </w:r>
      </w:hyperlink>
    </w:p>
    <w:p w:rsidR="00E54E03" w:rsidRPr="00244D00" w:rsidRDefault="003460B0">
      <w:pPr>
        <w:pStyle w:val="TOC1"/>
        <w:tabs>
          <w:tab w:val="right" w:leader="dot" w:pos="9062"/>
        </w:tabs>
        <w:rPr>
          <w:rFonts w:ascii="Times New Roman" w:eastAsiaTheme="minorEastAsia" w:hAnsi="Times New Roman" w:cs="Times New Roman"/>
          <w:noProof/>
          <w:sz w:val="24"/>
          <w:szCs w:val="24"/>
          <w:lang w:eastAsia="en-US"/>
        </w:rPr>
      </w:pPr>
      <w:hyperlink w:anchor="_Toc497391746" w:history="1">
        <w:r w:rsidR="00E54E03" w:rsidRPr="00244D00">
          <w:rPr>
            <w:rStyle w:val="Hyperlink"/>
            <w:rFonts w:ascii="Times New Roman" w:hAnsi="Times New Roman" w:cs="Times New Roman"/>
            <w:noProof/>
            <w:sz w:val="24"/>
            <w:szCs w:val="24"/>
          </w:rPr>
          <w:t>IZJAVA NARUČIOCA DA ĆE UREDNO IZMIRIVATI OBAVEZE PREMA IZABRANOM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FB1EEB">
          <w:rPr>
            <w:rFonts w:ascii="Times New Roman" w:hAnsi="Times New Roman" w:cs="Times New Roman"/>
            <w:noProof/>
            <w:webHidden/>
            <w:sz w:val="24"/>
            <w:szCs w:val="24"/>
          </w:rPr>
          <w:t>8</w:t>
        </w:r>
        <w:r w:rsidRPr="00244D00">
          <w:rPr>
            <w:rFonts w:ascii="Times New Roman" w:hAnsi="Times New Roman" w:cs="Times New Roman"/>
            <w:noProof/>
            <w:webHidden/>
            <w:sz w:val="24"/>
            <w:szCs w:val="24"/>
          </w:rPr>
          <w:fldChar w:fldCharType="end"/>
        </w:r>
      </w:hyperlink>
    </w:p>
    <w:p w:rsidR="00E54E03" w:rsidRPr="00244D00" w:rsidRDefault="003460B0">
      <w:pPr>
        <w:pStyle w:val="TOC1"/>
        <w:tabs>
          <w:tab w:val="right" w:leader="dot" w:pos="9062"/>
        </w:tabs>
        <w:rPr>
          <w:rFonts w:ascii="Times New Roman" w:eastAsiaTheme="minorEastAsia" w:hAnsi="Times New Roman" w:cs="Times New Roman"/>
          <w:noProof/>
          <w:sz w:val="24"/>
          <w:szCs w:val="24"/>
          <w:lang w:eastAsia="en-US"/>
        </w:rPr>
      </w:pPr>
      <w:hyperlink w:anchor="_Toc497391747" w:history="1">
        <w:r w:rsidR="00E54E03" w:rsidRPr="00244D0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FB1EEB">
          <w:rPr>
            <w:rFonts w:ascii="Times New Roman" w:hAnsi="Times New Roman" w:cs="Times New Roman"/>
            <w:noProof/>
            <w:webHidden/>
            <w:sz w:val="24"/>
            <w:szCs w:val="24"/>
          </w:rPr>
          <w:t>9</w:t>
        </w:r>
        <w:r w:rsidRPr="00244D00">
          <w:rPr>
            <w:rFonts w:ascii="Times New Roman" w:hAnsi="Times New Roman" w:cs="Times New Roman"/>
            <w:noProof/>
            <w:webHidden/>
            <w:sz w:val="24"/>
            <w:szCs w:val="24"/>
          </w:rPr>
          <w:fldChar w:fldCharType="end"/>
        </w:r>
      </w:hyperlink>
    </w:p>
    <w:p w:rsidR="00E54E03" w:rsidRPr="00244D00" w:rsidRDefault="003460B0">
      <w:pPr>
        <w:pStyle w:val="TOC1"/>
        <w:tabs>
          <w:tab w:val="right" w:leader="dot" w:pos="9062"/>
        </w:tabs>
        <w:rPr>
          <w:rFonts w:ascii="Times New Roman" w:eastAsiaTheme="minorEastAsia" w:hAnsi="Times New Roman" w:cs="Times New Roman"/>
          <w:noProof/>
          <w:sz w:val="24"/>
          <w:szCs w:val="24"/>
          <w:lang w:eastAsia="en-US"/>
        </w:rPr>
      </w:pPr>
      <w:hyperlink w:anchor="_Toc497391748" w:history="1">
        <w:r w:rsidR="00E54E03" w:rsidRPr="00244D0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FB1EEB">
          <w:rPr>
            <w:rFonts w:ascii="Times New Roman" w:hAnsi="Times New Roman" w:cs="Times New Roman"/>
            <w:noProof/>
            <w:webHidden/>
            <w:sz w:val="24"/>
            <w:szCs w:val="24"/>
          </w:rPr>
          <w:t>10</w:t>
        </w:r>
        <w:r w:rsidRPr="00244D00">
          <w:rPr>
            <w:rFonts w:ascii="Times New Roman" w:hAnsi="Times New Roman" w:cs="Times New Roman"/>
            <w:noProof/>
            <w:webHidden/>
            <w:sz w:val="24"/>
            <w:szCs w:val="24"/>
          </w:rPr>
          <w:fldChar w:fldCharType="end"/>
        </w:r>
      </w:hyperlink>
    </w:p>
    <w:p w:rsidR="00E54E03" w:rsidRPr="00244D00" w:rsidRDefault="003460B0">
      <w:pPr>
        <w:pStyle w:val="TOC1"/>
        <w:tabs>
          <w:tab w:val="right" w:leader="dot" w:pos="9062"/>
        </w:tabs>
        <w:rPr>
          <w:rFonts w:ascii="Times New Roman" w:eastAsiaTheme="minorEastAsia" w:hAnsi="Times New Roman" w:cs="Times New Roman"/>
          <w:noProof/>
          <w:sz w:val="24"/>
          <w:szCs w:val="24"/>
          <w:lang w:eastAsia="en-US"/>
        </w:rPr>
      </w:pPr>
      <w:hyperlink w:anchor="_Toc497391749" w:history="1">
        <w:r w:rsidR="00E54E03" w:rsidRPr="00244D00">
          <w:rPr>
            <w:rStyle w:val="Hyperlink"/>
            <w:rFonts w:ascii="Times New Roman" w:hAnsi="Times New Roman" w:cs="Times New Roman"/>
            <w:noProof/>
            <w:sz w:val="24"/>
            <w:szCs w:val="24"/>
          </w:rPr>
          <w:t>METODOLOGIJA NAČINA VREDNOVANJA PONUDA PO KRITERIJUMU I PODKRITERIJUMIMA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FB1EEB">
          <w:rPr>
            <w:rFonts w:ascii="Times New Roman" w:hAnsi="Times New Roman" w:cs="Times New Roman"/>
            <w:noProof/>
            <w:webHidden/>
            <w:sz w:val="24"/>
            <w:szCs w:val="24"/>
          </w:rPr>
          <w:t>11</w:t>
        </w:r>
        <w:r w:rsidRPr="00244D00">
          <w:rPr>
            <w:rFonts w:ascii="Times New Roman" w:hAnsi="Times New Roman" w:cs="Times New Roman"/>
            <w:noProof/>
            <w:webHidden/>
            <w:sz w:val="24"/>
            <w:szCs w:val="24"/>
          </w:rPr>
          <w:fldChar w:fldCharType="end"/>
        </w:r>
      </w:hyperlink>
    </w:p>
    <w:p w:rsidR="00E54E03" w:rsidRPr="00244D00" w:rsidRDefault="003460B0">
      <w:pPr>
        <w:pStyle w:val="TOC1"/>
        <w:tabs>
          <w:tab w:val="right" w:leader="dot" w:pos="9062"/>
        </w:tabs>
        <w:rPr>
          <w:rFonts w:ascii="Times New Roman" w:eastAsiaTheme="minorEastAsia" w:hAnsi="Times New Roman" w:cs="Times New Roman"/>
          <w:noProof/>
          <w:sz w:val="24"/>
          <w:szCs w:val="24"/>
          <w:lang w:eastAsia="en-US"/>
        </w:rPr>
      </w:pPr>
      <w:hyperlink w:anchor="_Toc497391750" w:history="1">
        <w:r w:rsidR="00E54E03" w:rsidRPr="00244D00">
          <w:rPr>
            <w:rStyle w:val="Hyperlink"/>
            <w:rFonts w:ascii="Times New Roman" w:hAnsi="Times New Roman" w:cs="Times New Roman"/>
            <w:noProof/>
            <w:sz w:val="24"/>
            <w:szCs w:val="24"/>
          </w:rPr>
          <w:t>OBRAZAC PONUDE SA OBRASCIMA KOJE PRIPREMA PONUĐAČ</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FB1EEB">
          <w:rPr>
            <w:rFonts w:ascii="Times New Roman" w:hAnsi="Times New Roman" w:cs="Times New Roman"/>
            <w:noProof/>
            <w:webHidden/>
            <w:sz w:val="24"/>
            <w:szCs w:val="24"/>
          </w:rPr>
          <w:t>12</w:t>
        </w:r>
        <w:r w:rsidRPr="00244D00">
          <w:rPr>
            <w:rFonts w:ascii="Times New Roman" w:hAnsi="Times New Roman" w:cs="Times New Roman"/>
            <w:noProof/>
            <w:webHidden/>
            <w:sz w:val="24"/>
            <w:szCs w:val="24"/>
          </w:rPr>
          <w:fldChar w:fldCharType="end"/>
        </w:r>
      </w:hyperlink>
    </w:p>
    <w:p w:rsidR="00E54E03" w:rsidRPr="00244D00" w:rsidRDefault="003460B0">
      <w:pPr>
        <w:pStyle w:val="TOC2"/>
        <w:tabs>
          <w:tab w:val="right" w:leader="dot" w:pos="9062"/>
        </w:tabs>
        <w:rPr>
          <w:rFonts w:ascii="Times New Roman" w:eastAsiaTheme="minorEastAsia" w:hAnsi="Times New Roman" w:cs="Times New Roman"/>
          <w:noProof/>
          <w:sz w:val="24"/>
          <w:szCs w:val="24"/>
          <w:lang w:eastAsia="en-US"/>
        </w:rPr>
      </w:pPr>
      <w:hyperlink w:anchor="_Toc497391751" w:history="1">
        <w:r w:rsidR="00E54E03" w:rsidRPr="00244D00">
          <w:rPr>
            <w:rStyle w:val="Hyperlink"/>
            <w:rFonts w:ascii="Times New Roman" w:hAnsi="Times New Roman" w:cs="Times New Roman"/>
            <w:b/>
            <w:bCs/>
            <w:noProof/>
            <w:sz w:val="24"/>
            <w:szCs w:val="24"/>
          </w:rPr>
          <w:t>NASLOVNA STRANA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FB1EEB">
          <w:rPr>
            <w:rFonts w:ascii="Times New Roman" w:hAnsi="Times New Roman" w:cs="Times New Roman"/>
            <w:noProof/>
            <w:webHidden/>
            <w:sz w:val="24"/>
            <w:szCs w:val="24"/>
          </w:rPr>
          <w:t>13</w:t>
        </w:r>
        <w:r w:rsidRPr="00244D00">
          <w:rPr>
            <w:rFonts w:ascii="Times New Roman" w:hAnsi="Times New Roman" w:cs="Times New Roman"/>
            <w:noProof/>
            <w:webHidden/>
            <w:sz w:val="24"/>
            <w:szCs w:val="24"/>
          </w:rPr>
          <w:fldChar w:fldCharType="end"/>
        </w:r>
      </w:hyperlink>
    </w:p>
    <w:p w:rsidR="00E54E03" w:rsidRPr="00244D00" w:rsidRDefault="003460B0">
      <w:pPr>
        <w:pStyle w:val="TOC1"/>
        <w:tabs>
          <w:tab w:val="right" w:leader="dot" w:pos="9062"/>
        </w:tabs>
        <w:rPr>
          <w:rFonts w:ascii="Times New Roman" w:eastAsiaTheme="minorEastAsia" w:hAnsi="Times New Roman" w:cs="Times New Roman"/>
          <w:noProof/>
          <w:sz w:val="24"/>
          <w:szCs w:val="24"/>
          <w:lang w:eastAsia="en-US"/>
        </w:rPr>
      </w:pPr>
      <w:hyperlink w:anchor="_Toc497391752" w:history="1">
        <w:r w:rsidR="00E54E03" w:rsidRPr="00244D00">
          <w:rPr>
            <w:rStyle w:val="Hyperlink"/>
            <w:rFonts w:ascii="Times New Roman" w:hAnsi="Times New Roman" w:cs="Times New Roman"/>
            <w:noProof/>
            <w:sz w:val="24"/>
            <w:szCs w:val="24"/>
          </w:rPr>
          <w:t>SADRŽAJ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_Toc497391752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FB1EEB">
          <w:rPr>
            <w:rFonts w:ascii="Times New Roman" w:hAnsi="Times New Roman" w:cs="Times New Roman"/>
            <w:noProof/>
            <w:webHidden/>
            <w:sz w:val="24"/>
            <w:szCs w:val="24"/>
          </w:rPr>
          <w:t>14</w:t>
        </w:r>
        <w:r w:rsidRPr="00244D00">
          <w:rPr>
            <w:rFonts w:ascii="Times New Roman" w:hAnsi="Times New Roman" w:cs="Times New Roman"/>
            <w:noProof/>
            <w:webHidden/>
            <w:sz w:val="24"/>
            <w:szCs w:val="24"/>
          </w:rPr>
          <w:fldChar w:fldCharType="end"/>
        </w:r>
      </w:hyperlink>
    </w:p>
    <w:p w:rsidR="00E54E03" w:rsidRPr="00244D00" w:rsidRDefault="003460B0">
      <w:pPr>
        <w:pStyle w:val="TOC2"/>
        <w:tabs>
          <w:tab w:val="right" w:leader="dot" w:pos="9062"/>
        </w:tabs>
        <w:rPr>
          <w:rFonts w:ascii="Times New Roman" w:eastAsiaTheme="minorEastAsia" w:hAnsi="Times New Roman" w:cs="Times New Roman"/>
          <w:noProof/>
          <w:sz w:val="24"/>
          <w:szCs w:val="24"/>
          <w:lang w:eastAsia="en-US"/>
        </w:rPr>
      </w:pPr>
      <w:hyperlink w:anchor="_Toc497391753" w:history="1">
        <w:r w:rsidR="00E54E03" w:rsidRPr="00244D00">
          <w:rPr>
            <w:rStyle w:val="Hyperlink"/>
            <w:rFonts w:ascii="Times New Roman" w:hAnsi="Times New Roman" w:cs="Times New Roman"/>
            <w:noProof/>
            <w:sz w:val="24"/>
            <w:szCs w:val="24"/>
          </w:rPr>
          <w:t>PODACI O PONUDI I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_Toc497391753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FB1EEB">
          <w:rPr>
            <w:rFonts w:ascii="Times New Roman" w:hAnsi="Times New Roman" w:cs="Times New Roman"/>
            <w:noProof/>
            <w:webHidden/>
            <w:sz w:val="24"/>
            <w:szCs w:val="24"/>
          </w:rPr>
          <w:t>15</w:t>
        </w:r>
        <w:r w:rsidRPr="00244D00">
          <w:rPr>
            <w:rFonts w:ascii="Times New Roman" w:hAnsi="Times New Roman" w:cs="Times New Roman"/>
            <w:noProof/>
            <w:webHidden/>
            <w:sz w:val="24"/>
            <w:szCs w:val="24"/>
          </w:rPr>
          <w:fldChar w:fldCharType="end"/>
        </w:r>
      </w:hyperlink>
    </w:p>
    <w:p w:rsidR="00E54E03" w:rsidRPr="00244D00" w:rsidRDefault="003460B0">
      <w:pPr>
        <w:pStyle w:val="TOC2"/>
        <w:tabs>
          <w:tab w:val="right" w:leader="dot" w:pos="9062"/>
        </w:tabs>
        <w:rPr>
          <w:rFonts w:ascii="Times New Roman" w:eastAsiaTheme="minorEastAsia" w:hAnsi="Times New Roman" w:cs="Times New Roman"/>
          <w:noProof/>
          <w:sz w:val="24"/>
          <w:szCs w:val="24"/>
          <w:lang w:eastAsia="en-US"/>
        </w:rPr>
      </w:pPr>
      <w:hyperlink w:anchor="_Toc497391754" w:history="1">
        <w:r w:rsidR="00E54E03" w:rsidRPr="00244D00">
          <w:rPr>
            <w:rStyle w:val="Hyperlink"/>
            <w:rFonts w:ascii="Times New Roman" w:hAnsi="Times New Roman" w:cs="Times New Roman"/>
            <w:noProof/>
            <w:sz w:val="24"/>
            <w:szCs w:val="24"/>
          </w:rPr>
          <w:t>FINANSIJSKI DIO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_Toc497391754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FB1EEB">
          <w:rPr>
            <w:rFonts w:ascii="Times New Roman" w:hAnsi="Times New Roman" w:cs="Times New Roman"/>
            <w:noProof/>
            <w:webHidden/>
            <w:sz w:val="24"/>
            <w:szCs w:val="24"/>
          </w:rPr>
          <w:t>21</w:t>
        </w:r>
        <w:r w:rsidRPr="00244D00">
          <w:rPr>
            <w:rFonts w:ascii="Times New Roman" w:hAnsi="Times New Roman" w:cs="Times New Roman"/>
            <w:noProof/>
            <w:webHidden/>
            <w:sz w:val="24"/>
            <w:szCs w:val="24"/>
          </w:rPr>
          <w:fldChar w:fldCharType="end"/>
        </w:r>
      </w:hyperlink>
    </w:p>
    <w:p w:rsidR="00E54E03" w:rsidRPr="00244D00" w:rsidRDefault="003460B0">
      <w:pPr>
        <w:pStyle w:val="TOC2"/>
        <w:tabs>
          <w:tab w:val="right" w:leader="dot" w:pos="9062"/>
        </w:tabs>
        <w:rPr>
          <w:rFonts w:ascii="Times New Roman" w:eastAsiaTheme="minorEastAsia" w:hAnsi="Times New Roman" w:cs="Times New Roman"/>
          <w:noProof/>
          <w:sz w:val="24"/>
          <w:szCs w:val="24"/>
          <w:lang w:eastAsia="en-US"/>
        </w:rPr>
      </w:pPr>
      <w:hyperlink w:anchor="_Toc497391755" w:history="1">
        <w:r w:rsidR="00E54E03" w:rsidRPr="00244D00">
          <w:rPr>
            <w:rStyle w:val="Hyperlink"/>
            <w:rFonts w:ascii="Times New Roman" w:hAnsi="Times New Roman" w:cs="Times New Roman"/>
            <w:noProof/>
            <w:sz w:val="24"/>
            <w:szCs w:val="24"/>
          </w:rPr>
          <w:t>IZJAVA O NEPOSTOJANJU SUKOBA INTERESA NA STRANI PONUĐAČA,PODNOSIOCA ZAJEDNIČKE PONUDE, PODIZVOĐAČA /PODUGOVARAČA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FB1EEB">
          <w:rPr>
            <w:rFonts w:ascii="Times New Roman" w:hAnsi="Times New Roman" w:cs="Times New Roman"/>
            <w:noProof/>
            <w:webHidden/>
            <w:sz w:val="24"/>
            <w:szCs w:val="24"/>
          </w:rPr>
          <w:t>22</w:t>
        </w:r>
        <w:r w:rsidRPr="00244D00">
          <w:rPr>
            <w:rFonts w:ascii="Times New Roman" w:hAnsi="Times New Roman" w:cs="Times New Roman"/>
            <w:noProof/>
            <w:webHidden/>
            <w:sz w:val="24"/>
            <w:szCs w:val="24"/>
          </w:rPr>
          <w:fldChar w:fldCharType="end"/>
        </w:r>
      </w:hyperlink>
    </w:p>
    <w:p w:rsidR="00E54E03" w:rsidRPr="00244D00" w:rsidRDefault="003460B0">
      <w:pPr>
        <w:pStyle w:val="TOC2"/>
        <w:tabs>
          <w:tab w:val="right" w:leader="dot" w:pos="9062"/>
        </w:tabs>
        <w:rPr>
          <w:rFonts w:ascii="Times New Roman" w:eastAsiaTheme="minorEastAsia" w:hAnsi="Times New Roman" w:cs="Times New Roman"/>
          <w:noProof/>
          <w:sz w:val="24"/>
          <w:szCs w:val="24"/>
          <w:lang w:eastAsia="en-US"/>
        </w:rPr>
      </w:pPr>
      <w:hyperlink w:anchor="_Toc497391756" w:history="1">
        <w:r w:rsidR="00E54E03" w:rsidRPr="00244D00">
          <w:rPr>
            <w:rStyle w:val="Hyperlink"/>
            <w:rFonts w:ascii="Times New Roman" w:hAnsi="Times New Roman" w:cs="Times New Roman"/>
            <w:noProof/>
            <w:sz w:val="24"/>
            <w:szCs w:val="24"/>
            <w:lang w:val="sr-Latn-CS"/>
          </w:rPr>
          <w:t>DOKAZI O ISPUNJENOSTI OBAVEZNIH USLOVA ZA UČEŠĆE U POSTUPKU JAVNOG NADMETANJA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FB1EEB">
          <w:rPr>
            <w:rFonts w:ascii="Times New Roman" w:hAnsi="Times New Roman" w:cs="Times New Roman"/>
            <w:noProof/>
            <w:webHidden/>
            <w:sz w:val="24"/>
            <w:szCs w:val="24"/>
          </w:rPr>
          <w:t>23</w:t>
        </w:r>
        <w:r w:rsidRPr="00244D00">
          <w:rPr>
            <w:rFonts w:ascii="Times New Roman" w:hAnsi="Times New Roman" w:cs="Times New Roman"/>
            <w:noProof/>
            <w:webHidden/>
            <w:sz w:val="24"/>
            <w:szCs w:val="24"/>
          </w:rPr>
          <w:fldChar w:fldCharType="end"/>
        </w:r>
      </w:hyperlink>
    </w:p>
    <w:p w:rsidR="00E54E03" w:rsidRPr="00244D00" w:rsidRDefault="003460B0">
      <w:pPr>
        <w:pStyle w:val="TOC2"/>
        <w:tabs>
          <w:tab w:val="right" w:leader="dot" w:pos="9062"/>
        </w:tabs>
        <w:rPr>
          <w:rFonts w:ascii="Times New Roman" w:eastAsiaTheme="minorEastAsia" w:hAnsi="Times New Roman" w:cs="Times New Roman"/>
          <w:noProof/>
          <w:sz w:val="24"/>
          <w:szCs w:val="24"/>
          <w:lang w:eastAsia="en-US"/>
        </w:rPr>
      </w:pPr>
      <w:hyperlink w:anchor="_Toc497391757" w:history="1">
        <w:r w:rsidR="00E54E03" w:rsidRPr="00244D00">
          <w:rPr>
            <w:rStyle w:val="Hyperlink"/>
            <w:rFonts w:ascii="Times New Roman" w:hAnsi="Times New Roman" w:cs="Times New Roman"/>
            <w:noProof/>
            <w:sz w:val="24"/>
            <w:szCs w:val="24"/>
          </w:rPr>
          <w:t>DOKAZI O ISPUNJAVANJU USLOVA STRUČNO-TEHNIČKE I KADROVSKE OSPOSOBLJENOSTI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FB1EEB">
          <w:rPr>
            <w:rFonts w:ascii="Times New Roman" w:hAnsi="Times New Roman" w:cs="Times New Roman"/>
            <w:noProof/>
            <w:webHidden/>
            <w:sz w:val="24"/>
            <w:szCs w:val="24"/>
          </w:rPr>
          <w:t>24</w:t>
        </w:r>
        <w:r w:rsidRPr="00244D00">
          <w:rPr>
            <w:rFonts w:ascii="Times New Roman" w:hAnsi="Times New Roman" w:cs="Times New Roman"/>
            <w:noProof/>
            <w:webHidden/>
            <w:sz w:val="24"/>
            <w:szCs w:val="24"/>
          </w:rPr>
          <w:fldChar w:fldCharType="end"/>
        </w:r>
      </w:hyperlink>
    </w:p>
    <w:p w:rsidR="00E54E03" w:rsidRPr="00244D00" w:rsidRDefault="003460B0">
      <w:pPr>
        <w:pStyle w:val="TOC1"/>
        <w:tabs>
          <w:tab w:val="right" w:leader="dot" w:pos="9062"/>
        </w:tabs>
        <w:rPr>
          <w:rFonts w:ascii="Times New Roman" w:eastAsiaTheme="minorEastAsia" w:hAnsi="Times New Roman" w:cs="Times New Roman"/>
          <w:noProof/>
          <w:sz w:val="24"/>
          <w:szCs w:val="24"/>
          <w:lang w:eastAsia="en-US"/>
        </w:rPr>
      </w:pPr>
      <w:hyperlink w:anchor="_Toc497391758" w:history="1">
        <w:r w:rsidR="00E54E03" w:rsidRPr="00244D00">
          <w:rPr>
            <w:rStyle w:val="Hyperlink"/>
            <w:rFonts w:ascii="Times New Roman" w:hAnsi="Times New Roman" w:cs="Times New Roman"/>
            <w:noProof/>
            <w:sz w:val="24"/>
            <w:szCs w:val="24"/>
          </w:rPr>
          <w:t>NACRT UGOVORA O JAVNOJ NABAVCI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FB1EEB">
          <w:rPr>
            <w:rFonts w:ascii="Times New Roman" w:hAnsi="Times New Roman" w:cs="Times New Roman"/>
            <w:noProof/>
            <w:webHidden/>
            <w:sz w:val="24"/>
            <w:szCs w:val="24"/>
          </w:rPr>
          <w:t>25</w:t>
        </w:r>
        <w:r w:rsidRPr="00244D00">
          <w:rPr>
            <w:rFonts w:ascii="Times New Roman" w:hAnsi="Times New Roman" w:cs="Times New Roman"/>
            <w:noProof/>
            <w:webHidden/>
            <w:sz w:val="24"/>
            <w:szCs w:val="24"/>
          </w:rPr>
          <w:fldChar w:fldCharType="end"/>
        </w:r>
      </w:hyperlink>
    </w:p>
    <w:p w:rsidR="00E54E03" w:rsidRPr="00244D00" w:rsidRDefault="003460B0">
      <w:pPr>
        <w:pStyle w:val="TOC1"/>
        <w:tabs>
          <w:tab w:val="right" w:leader="dot" w:pos="9062"/>
        </w:tabs>
        <w:rPr>
          <w:rFonts w:ascii="Times New Roman" w:eastAsiaTheme="minorEastAsia" w:hAnsi="Times New Roman" w:cs="Times New Roman"/>
          <w:noProof/>
          <w:sz w:val="24"/>
          <w:szCs w:val="24"/>
          <w:lang w:eastAsia="en-US"/>
        </w:rPr>
      </w:pPr>
      <w:hyperlink w:anchor="_Toc497391759" w:history="1">
        <w:r w:rsidR="00E54E03" w:rsidRPr="00244D00">
          <w:rPr>
            <w:rStyle w:val="Hyperlink"/>
            <w:rFonts w:ascii="Times New Roman" w:hAnsi="Times New Roman" w:cs="Times New Roman"/>
            <w:noProof/>
            <w:sz w:val="24"/>
            <w:szCs w:val="24"/>
          </w:rPr>
          <w:t>UPUTSTVO PONUĐAČIMA ZA SAČINJAVANJE I PODNOŠENJE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FB1EEB">
          <w:rPr>
            <w:rFonts w:ascii="Times New Roman" w:hAnsi="Times New Roman" w:cs="Times New Roman"/>
            <w:noProof/>
            <w:webHidden/>
            <w:sz w:val="24"/>
            <w:szCs w:val="24"/>
          </w:rPr>
          <w:t>35</w:t>
        </w:r>
        <w:r w:rsidRPr="00244D00">
          <w:rPr>
            <w:rFonts w:ascii="Times New Roman" w:hAnsi="Times New Roman" w:cs="Times New Roman"/>
            <w:noProof/>
            <w:webHidden/>
            <w:sz w:val="24"/>
            <w:szCs w:val="24"/>
          </w:rPr>
          <w:fldChar w:fldCharType="end"/>
        </w:r>
      </w:hyperlink>
    </w:p>
    <w:p w:rsidR="00E54E03" w:rsidRPr="00244D00" w:rsidRDefault="003460B0">
      <w:pPr>
        <w:pStyle w:val="TOC1"/>
        <w:tabs>
          <w:tab w:val="right" w:leader="dot" w:pos="9062"/>
        </w:tabs>
        <w:rPr>
          <w:rFonts w:ascii="Times New Roman" w:eastAsiaTheme="minorEastAsia" w:hAnsi="Times New Roman" w:cs="Times New Roman"/>
          <w:noProof/>
          <w:sz w:val="24"/>
          <w:szCs w:val="24"/>
          <w:lang w:eastAsia="en-US"/>
        </w:rPr>
      </w:pPr>
      <w:hyperlink w:anchor="_Toc497391760" w:history="1">
        <w:r w:rsidR="00E54E03" w:rsidRPr="00244D00">
          <w:rPr>
            <w:rStyle w:val="Hyperlink"/>
            <w:rFonts w:ascii="Times New Roman" w:hAnsi="Times New Roman" w:cs="Times New Roman"/>
            <w:noProof/>
            <w:sz w:val="24"/>
            <w:szCs w:val="24"/>
          </w:rPr>
          <w:t>OVLAŠĆENJE ZA ZASTUPANJE I UČESTVOVANJE U POSTUPKU JAVNOG OTVARANJA PONUDA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FB1EEB">
          <w:rPr>
            <w:rFonts w:ascii="Times New Roman" w:hAnsi="Times New Roman" w:cs="Times New Roman"/>
            <w:noProof/>
            <w:webHidden/>
            <w:sz w:val="24"/>
            <w:szCs w:val="24"/>
          </w:rPr>
          <w:t>41</w:t>
        </w:r>
        <w:r w:rsidRPr="00244D00">
          <w:rPr>
            <w:rFonts w:ascii="Times New Roman" w:hAnsi="Times New Roman" w:cs="Times New Roman"/>
            <w:noProof/>
            <w:webHidden/>
            <w:sz w:val="24"/>
            <w:szCs w:val="24"/>
          </w:rPr>
          <w:fldChar w:fldCharType="end"/>
        </w:r>
      </w:hyperlink>
    </w:p>
    <w:p w:rsidR="00E54E03" w:rsidRPr="00244D00" w:rsidRDefault="003460B0">
      <w:pPr>
        <w:pStyle w:val="TOC1"/>
        <w:tabs>
          <w:tab w:val="right" w:leader="dot" w:pos="9062"/>
        </w:tabs>
        <w:rPr>
          <w:rFonts w:ascii="Times New Roman" w:eastAsiaTheme="minorEastAsia" w:hAnsi="Times New Roman" w:cs="Times New Roman"/>
          <w:noProof/>
          <w:sz w:val="24"/>
          <w:szCs w:val="24"/>
          <w:lang w:eastAsia="en-US"/>
        </w:rPr>
      </w:pPr>
      <w:hyperlink w:anchor="_Toc497391761" w:history="1">
        <w:r w:rsidR="00E54E03" w:rsidRPr="00244D00">
          <w:rPr>
            <w:rStyle w:val="Hyperlink"/>
            <w:rFonts w:ascii="Times New Roman" w:hAnsi="Times New Roman" w:cs="Times New Roman"/>
            <w:noProof/>
            <w:sz w:val="24"/>
            <w:szCs w:val="24"/>
          </w:rPr>
          <w:t>UPUTSTVO O PRAVNOM SREDSTVU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FB1EEB">
          <w:rPr>
            <w:rFonts w:ascii="Times New Roman" w:hAnsi="Times New Roman" w:cs="Times New Roman"/>
            <w:noProof/>
            <w:webHidden/>
            <w:sz w:val="24"/>
            <w:szCs w:val="24"/>
          </w:rPr>
          <w:t>42</w:t>
        </w:r>
        <w:r w:rsidRPr="00244D00">
          <w:rPr>
            <w:rFonts w:ascii="Times New Roman" w:hAnsi="Times New Roman" w:cs="Times New Roman"/>
            <w:noProof/>
            <w:webHidden/>
            <w:sz w:val="24"/>
            <w:szCs w:val="24"/>
          </w:rPr>
          <w:fldChar w:fldCharType="end"/>
        </w:r>
      </w:hyperlink>
    </w:p>
    <w:p w:rsidR="00D65C8A" w:rsidRPr="00244D00" w:rsidRDefault="003460B0" w:rsidP="00D65C8A">
      <w:pPr>
        <w:rPr>
          <w:rFonts w:ascii="Times New Roman" w:hAnsi="Times New Roman" w:cs="Times New Roman"/>
          <w:color w:val="000000"/>
          <w:sz w:val="24"/>
          <w:szCs w:val="24"/>
        </w:rPr>
      </w:pPr>
      <w:r w:rsidRPr="00244D00">
        <w:rPr>
          <w:rFonts w:ascii="Times New Roman" w:hAnsi="Times New Roman" w:cs="Times New Roman"/>
          <w:color w:val="000000"/>
          <w:sz w:val="24"/>
          <w:szCs w:val="24"/>
        </w:rPr>
        <w:fldChar w:fldCharType="end"/>
      </w:r>
    </w:p>
    <w:p w:rsidR="00D65C8A" w:rsidRPr="00244D00" w:rsidRDefault="00D65C8A" w:rsidP="00D65C8A">
      <w:pPr>
        <w:rPr>
          <w:rFonts w:ascii="Times New Roman" w:hAnsi="Times New Roman" w:cs="Times New Roman"/>
          <w:color w:val="000000"/>
          <w:sz w:val="24"/>
          <w:szCs w:val="24"/>
        </w:rPr>
      </w:pPr>
    </w:p>
    <w:p w:rsidR="00E54E03" w:rsidRPr="00244D00" w:rsidRDefault="00E54E03" w:rsidP="00D65C8A">
      <w:pPr>
        <w:rPr>
          <w:rFonts w:ascii="Times New Roman" w:hAnsi="Times New Roman" w:cs="Times New Roman"/>
          <w:color w:val="000000"/>
          <w:sz w:val="24"/>
          <w:szCs w:val="24"/>
        </w:rPr>
      </w:pPr>
    </w:p>
    <w:p w:rsidR="00E54E03" w:rsidRDefault="00E54E03" w:rsidP="00D65C8A">
      <w:pPr>
        <w:rPr>
          <w:rFonts w:ascii="Times New Roman" w:hAnsi="Times New Roman" w:cs="Times New Roman"/>
          <w:color w:val="000000"/>
          <w:sz w:val="24"/>
          <w:szCs w:val="24"/>
        </w:rPr>
      </w:pPr>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97391745"/>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Kontakt-osoba: Emin Brkanović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852493" w:rsidRDefault="00453DA0"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otvoreni</w:t>
      </w:r>
      <w:proofErr w:type="gramEnd"/>
      <w:r>
        <w:rPr>
          <w:rFonts w:ascii="Times New Roman" w:hAnsi="Times New Roman" w:cs="Times New Roman"/>
          <w:color w:val="000000"/>
          <w:sz w:val="24"/>
          <w:szCs w:val="24"/>
        </w:rPr>
        <w:t xml:space="preserve"> postupak</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9A47C9" w:rsidRDefault="00D65C8A" w:rsidP="00D65C8A">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Default="00AC3545" w:rsidP="00B211B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9A47C9" w:rsidRPr="00852493" w:rsidRDefault="009A47C9" w:rsidP="00B211B5">
      <w:pPr>
        <w:spacing w:after="0" w:line="240" w:lineRule="auto"/>
        <w:ind w:left="709"/>
        <w:jc w:val="both"/>
        <w:rPr>
          <w:rFonts w:ascii="Times New Roman" w:hAnsi="Times New Roman" w:cs="Times New Roman"/>
          <w:color w:val="000000"/>
          <w:sz w:val="24"/>
          <w:szCs w:val="24"/>
        </w:rPr>
      </w:pPr>
    </w:p>
    <w:p w:rsidR="00D65C8A" w:rsidRPr="00852493" w:rsidRDefault="00D65C8A" w:rsidP="008B773C">
      <w:pPr>
        <w:pStyle w:val="ListParagraph"/>
        <w:numPr>
          <w:ilvl w:val="0"/>
          <w:numId w:val="2"/>
        </w:numPr>
        <w:spacing w:before="0" w:after="0" w:line="20" w:lineRule="atLeast"/>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9A47C9">
        <w:trPr>
          <w:trHeight w:val="313"/>
        </w:trPr>
        <w:tc>
          <w:tcPr>
            <w:tcW w:w="9179" w:type="dxa"/>
            <w:tcBorders>
              <w:top w:val="single" w:sz="4" w:space="0" w:color="auto"/>
              <w:bottom w:val="single" w:sz="4" w:space="0" w:color="auto"/>
            </w:tcBorders>
          </w:tcPr>
          <w:p w:rsidR="008B773C" w:rsidRPr="002268E7" w:rsidRDefault="002268E7" w:rsidP="002268E7">
            <w:pPr>
              <w:spacing w:after="0" w:line="20" w:lineRule="atLeast"/>
              <w:rPr>
                <w:rFonts w:ascii="Times New Roman" w:hAnsi="Times New Roman" w:cs="Times New Roman"/>
                <w:sz w:val="24"/>
                <w:szCs w:val="24"/>
                <w:lang w:val="it-IT"/>
              </w:rPr>
            </w:pPr>
            <w:r w:rsidRPr="002268E7">
              <w:rPr>
                <w:rFonts w:ascii="Times New Roman" w:hAnsi="Times New Roman" w:cs="Times New Roman"/>
                <w:sz w:val="24"/>
                <w:szCs w:val="24"/>
              </w:rPr>
              <w:t>Rekonstrukcija puta u MZ Crmnica  - dionica Gluhi Do – Brčeli</w:t>
            </w:r>
            <w:r w:rsidRPr="002268E7">
              <w:rPr>
                <w:rFonts w:ascii="Times New Roman" w:hAnsi="Times New Roman" w:cs="Times New Roman"/>
                <w:sz w:val="24"/>
                <w:szCs w:val="24"/>
                <w:lang w:val="it-IT"/>
              </w:rPr>
              <w:t xml:space="preserve"> </w:t>
            </w:r>
          </w:p>
        </w:tc>
      </w:tr>
    </w:tbl>
    <w:p w:rsidR="00D65C8A" w:rsidRPr="00852493" w:rsidRDefault="00D65C8A" w:rsidP="008B773C">
      <w:pPr>
        <w:spacing w:after="0" w:line="20" w:lineRule="atLeast"/>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1C1748" w:rsidRDefault="001C1748" w:rsidP="001B190B">
            <w:pPr>
              <w:spacing w:after="0" w:line="240" w:lineRule="auto"/>
              <w:rPr>
                <w:rFonts w:ascii="Times New Roman" w:hAnsi="Times New Roman" w:cs="Times New Roman"/>
                <w:color w:val="000000"/>
                <w:sz w:val="24"/>
                <w:szCs w:val="24"/>
              </w:rPr>
            </w:pPr>
            <w:r w:rsidRPr="001C1748">
              <w:rPr>
                <w:rFonts w:ascii="Times New Roman" w:hAnsi="Times New Roman" w:cs="Times New Roman"/>
                <w:color w:val="000000"/>
                <w:sz w:val="24"/>
                <w:szCs w:val="24"/>
              </w:rPr>
              <w:t>452331</w:t>
            </w:r>
            <w:r w:rsidR="001B190B">
              <w:rPr>
                <w:rFonts w:ascii="Times New Roman" w:hAnsi="Times New Roman" w:cs="Times New Roman"/>
                <w:color w:val="000000"/>
                <w:sz w:val="24"/>
                <w:szCs w:val="24"/>
              </w:rPr>
              <w:t>4</w:t>
            </w:r>
            <w:r w:rsidRPr="001C1748">
              <w:rPr>
                <w:rFonts w:ascii="Times New Roman" w:hAnsi="Times New Roman" w:cs="Times New Roman"/>
                <w:color w:val="000000"/>
                <w:sz w:val="24"/>
                <w:szCs w:val="24"/>
              </w:rPr>
              <w:t>0-</w:t>
            </w:r>
            <w:r w:rsidR="001B190B">
              <w:rPr>
                <w:rFonts w:ascii="Times New Roman" w:hAnsi="Times New Roman" w:cs="Times New Roman"/>
                <w:color w:val="000000"/>
                <w:sz w:val="24"/>
                <w:szCs w:val="24"/>
              </w:rPr>
              <w:t>2</w:t>
            </w:r>
            <w:r w:rsidRPr="001C1748">
              <w:rPr>
                <w:rFonts w:ascii="Times New Roman" w:hAnsi="Times New Roman" w:cs="Times New Roman"/>
                <w:color w:val="000000"/>
                <w:sz w:val="24"/>
                <w:szCs w:val="24"/>
              </w:rPr>
              <w:t xml:space="preserve"> Radovi na </w:t>
            </w:r>
            <w:r w:rsidR="001B190B">
              <w:rPr>
                <w:rFonts w:ascii="Times New Roman" w:hAnsi="Times New Roman" w:cs="Times New Roman"/>
                <w:color w:val="000000"/>
                <w:sz w:val="24"/>
                <w:szCs w:val="24"/>
              </w:rPr>
              <w:t>putevima</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453DA0"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9A47C9" w:rsidRPr="00574E9F" w:rsidRDefault="009A47C9" w:rsidP="00D65C8A">
      <w:pPr>
        <w:spacing w:after="0" w:line="240" w:lineRule="auto"/>
        <w:jc w:val="both"/>
        <w:rPr>
          <w:rFonts w:ascii="Times New Roman" w:hAnsi="Times New Roman" w:cs="Times New Roman"/>
          <w:color w:val="000000"/>
          <w:sz w:val="24"/>
          <w:szCs w:val="24"/>
          <w:lang w:val="da-DK"/>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9A47C9"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646832">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Default="00AC3545"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w:t>
      </w:r>
      <w:proofErr w:type="gramStart"/>
      <w:r w:rsidR="00D65C8A" w:rsidRPr="00852493">
        <w:rPr>
          <w:rFonts w:ascii="Times New Roman" w:hAnsi="Times New Roman" w:cs="Times New Roman"/>
          <w:color w:val="000000"/>
          <w:sz w:val="24"/>
          <w:szCs w:val="24"/>
        </w:rPr>
        <w:t>kao</w:t>
      </w:r>
      <w:proofErr w:type="gramEnd"/>
      <w:r w:rsidR="00D65C8A" w:rsidRPr="00852493">
        <w:rPr>
          <w:rFonts w:ascii="Times New Roman" w:hAnsi="Times New Roman" w:cs="Times New Roman"/>
          <w:color w:val="000000"/>
          <w:sz w:val="24"/>
          <w:szCs w:val="24"/>
        </w:rPr>
        <w:t xml:space="preserve"> cjelina,</w:t>
      </w:r>
      <w:r w:rsidR="00D65C8A" w:rsidRPr="00852493">
        <w:rPr>
          <w:rFonts w:ascii="Times New Roman" w:hAnsi="Times New Roman" w:cs="Times New Roman"/>
          <w:color w:val="000000"/>
          <w:sz w:val="24"/>
          <w:szCs w:val="24"/>
          <w:lang w:val="pl-PL"/>
        </w:rPr>
        <w:t xml:space="preserve"> procijenjene vrijednosti sa uračunatim PDV-om </w:t>
      </w:r>
      <w:r w:rsidR="00837C10">
        <w:rPr>
          <w:rFonts w:ascii="Times New Roman" w:hAnsi="Times New Roman" w:cs="Times New Roman"/>
          <w:b/>
          <w:color w:val="000000"/>
          <w:sz w:val="24"/>
          <w:szCs w:val="24"/>
          <w:lang w:val="pl-PL"/>
        </w:rPr>
        <w:t>85</w:t>
      </w:r>
      <w:r w:rsidR="00574E9F" w:rsidRPr="001C1748">
        <w:rPr>
          <w:rFonts w:ascii="Times New Roman" w:hAnsi="Times New Roman" w:cs="Times New Roman"/>
          <w:b/>
          <w:color w:val="000000"/>
          <w:sz w:val="24"/>
          <w:szCs w:val="24"/>
          <w:lang w:val="pl-PL"/>
        </w:rPr>
        <w:t>.000</w:t>
      </w:r>
      <w:r w:rsidRPr="001C1748">
        <w:rPr>
          <w:rFonts w:ascii="Times New Roman" w:hAnsi="Times New Roman" w:cs="Times New Roman"/>
          <w:b/>
          <w:color w:val="000000"/>
          <w:sz w:val="24"/>
          <w:szCs w:val="24"/>
          <w:lang w:val="pl-PL"/>
        </w:rPr>
        <w:t>,00</w:t>
      </w:r>
      <w:r w:rsidR="009A47C9">
        <w:rPr>
          <w:rFonts w:ascii="Times New Roman" w:hAnsi="Times New Roman" w:cs="Times New Roman"/>
          <w:color w:val="000000"/>
          <w:sz w:val="24"/>
          <w:szCs w:val="24"/>
          <w:lang w:val="pl-PL"/>
        </w:rPr>
        <w:t xml:space="preserve"> €</w:t>
      </w:r>
    </w:p>
    <w:p w:rsidR="009A47C9" w:rsidRPr="00852493" w:rsidRDefault="009A47C9" w:rsidP="00D65C8A">
      <w:pPr>
        <w:spacing w:after="0" w:line="240" w:lineRule="auto"/>
        <w:jc w:val="both"/>
        <w:rPr>
          <w:rFonts w:ascii="Times New Roman" w:hAnsi="Times New Roman" w:cs="Times New Roman"/>
          <w:color w:val="000000"/>
          <w:sz w:val="24"/>
          <w:szCs w:val="24"/>
        </w:rPr>
      </w:pPr>
    </w:p>
    <w:p w:rsidR="00D65C8A" w:rsidRPr="001741E8"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1741E8" w:rsidRPr="00B211B5" w:rsidRDefault="001741E8"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Uslovi iz stava 1 ove tačke ne odnose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D65C8A" w:rsidRPr="00FA2239" w:rsidTr="000A336C">
        <w:trPr>
          <w:trHeight w:val="700"/>
        </w:trPr>
        <w:tc>
          <w:tcPr>
            <w:tcW w:w="9287" w:type="dxa"/>
          </w:tcPr>
          <w:p w:rsidR="009C0EC5" w:rsidRPr="00E82452" w:rsidRDefault="009C0EC5" w:rsidP="009C0EC5">
            <w:pPr>
              <w:spacing w:after="0" w:line="240" w:lineRule="auto"/>
              <w:jc w:val="both"/>
              <w:rPr>
                <w:rFonts w:ascii="Times New Roman" w:hAnsi="Times New Roman" w:cs="Times New Roman"/>
                <w:b/>
                <w:sz w:val="24"/>
                <w:szCs w:val="24"/>
                <w:lang w:val="pl-PL"/>
              </w:rPr>
            </w:pPr>
            <w:r w:rsidRPr="00E82452">
              <w:rPr>
                <w:rFonts w:ascii="Times New Roman" w:hAnsi="Times New Roman" w:cs="Times New Roman"/>
                <w:b/>
                <w:sz w:val="24"/>
                <w:szCs w:val="24"/>
                <w:lang w:val="pl-PL"/>
              </w:rPr>
              <w:t>Privredno društvo, pravno lice, odnosno preduze</w:t>
            </w:r>
            <w:r>
              <w:rPr>
                <w:rFonts w:ascii="Times New Roman" w:hAnsi="Times New Roman" w:cs="Times New Roman"/>
                <w:b/>
                <w:sz w:val="24"/>
                <w:szCs w:val="24"/>
                <w:lang w:val="pl-PL"/>
              </w:rPr>
              <w:t>tnik, treba da posjeduje licenc</w:t>
            </w:r>
            <w:r w:rsidR="00907F45">
              <w:rPr>
                <w:rFonts w:ascii="Times New Roman" w:hAnsi="Times New Roman" w:cs="Times New Roman"/>
                <w:b/>
                <w:sz w:val="24"/>
                <w:szCs w:val="24"/>
                <w:lang w:val="pl-PL"/>
              </w:rPr>
              <w:t>u</w:t>
            </w:r>
            <w:r w:rsidRPr="00E82452">
              <w:rPr>
                <w:rFonts w:ascii="Times New Roman" w:hAnsi="Times New Roman" w:cs="Times New Roman"/>
                <w:b/>
                <w:sz w:val="24"/>
                <w:szCs w:val="24"/>
                <w:lang w:val="pl-PL"/>
              </w:rPr>
              <w:t xml:space="preserve"> za: </w:t>
            </w:r>
          </w:p>
          <w:p w:rsidR="009C0EC5" w:rsidRPr="009F0E8C" w:rsidRDefault="009C0EC5" w:rsidP="009C0EC5">
            <w:pPr>
              <w:spacing w:after="0" w:line="240" w:lineRule="auto"/>
              <w:rPr>
                <w:rFonts w:ascii="Times New Roman" w:hAnsi="Times New Roman" w:cs="Times New Roman"/>
                <w:sz w:val="24"/>
                <w:szCs w:val="24"/>
              </w:rPr>
            </w:pPr>
            <w:r w:rsidRPr="00E82452">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004B03C9">
              <w:rPr>
                <w:rFonts w:ascii="Times New Roman" w:hAnsi="Times New Roman" w:cs="Times New Roman"/>
                <w:sz w:val="24"/>
                <w:szCs w:val="24"/>
                <w:lang w:val="pl-PL"/>
              </w:rPr>
              <w:t xml:space="preserve">obavljanje djelatnosti izrade tehničke dokumentacije i </w:t>
            </w:r>
            <w:r w:rsidR="0087635F">
              <w:rPr>
                <w:rFonts w:ascii="Times New Roman" w:hAnsi="Times New Roman" w:cs="Times New Roman"/>
                <w:sz w:val="24"/>
                <w:szCs w:val="24"/>
              </w:rPr>
              <w:t>građenj</w:t>
            </w:r>
            <w:r w:rsidR="004B03C9">
              <w:rPr>
                <w:rFonts w:ascii="Times New Roman" w:hAnsi="Times New Roman" w:cs="Times New Roman"/>
                <w:sz w:val="24"/>
                <w:szCs w:val="24"/>
              </w:rPr>
              <w:t>a objek</w:t>
            </w:r>
            <w:r w:rsidR="0087635F">
              <w:rPr>
                <w:rFonts w:ascii="Times New Roman" w:hAnsi="Times New Roman" w:cs="Times New Roman"/>
                <w:sz w:val="24"/>
                <w:szCs w:val="24"/>
              </w:rPr>
              <w:t>ta</w:t>
            </w:r>
            <w:r w:rsidRPr="00E82452">
              <w:rPr>
                <w:rFonts w:ascii="Times New Roman" w:hAnsi="Times New Roman" w:cs="Times New Roman"/>
                <w:b/>
                <w:sz w:val="24"/>
                <w:szCs w:val="24"/>
                <w:lang w:val="pl-PL"/>
              </w:rPr>
              <w:br/>
              <w:t xml:space="preserve">Ponuđač, tj. privredno društvo, pravno lice, odnosno preduzetnik, treba da ima </w:t>
            </w:r>
            <w:r w:rsidR="004B03C9">
              <w:rPr>
                <w:rFonts w:ascii="Times New Roman" w:hAnsi="Times New Roman" w:cs="Times New Roman"/>
                <w:b/>
                <w:sz w:val="24"/>
                <w:szCs w:val="24"/>
                <w:lang w:val="pl-PL"/>
              </w:rPr>
              <w:t xml:space="preserve">ovlašćenog </w:t>
            </w:r>
            <w:r w:rsidRPr="00E82452">
              <w:rPr>
                <w:rFonts w:ascii="Times New Roman" w:hAnsi="Times New Roman" w:cs="Times New Roman"/>
                <w:b/>
                <w:sz w:val="24"/>
                <w:szCs w:val="24"/>
                <w:lang w:val="pl-PL"/>
              </w:rPr>
              <w:t xml:space="preserve"> inženjera koji posjeduje licencu za: </w:t>
            </w:r>
          </w:p>
          <w:p w:rsidR="00806B1D" w:rsidRDefault="009C0EC5" w:rsidP="00810B3C">
            <w:pPr>
              <w:autoSpaceDE w:val="0"/>
              <w:autoSpaceDN w:val="0"/>
              <w:adjustRightInd w:val="0"/>
              <w:spacing w:after="0" w:line="240" w:lineRule="auto"/>
              <w:rPr>
                <w:rFonts w:ascii="Times New Roman" w:hAnsi="Times New Roman" w:cs="Times New Roman"/>
                <w:sz w:val="24"/>
                <w:szCs w:val="24"/>
              </w:rPr>
            </w:pPr>
            <w:r w:rsidRPr="00E82452">
              <w:t xml:space="preserve">- </w:t>
            </w:r>
            <w:r w:rsidR="004B03C9">
              <w:rPr>
                <w:rFonts w:ascii="Times New Roman" w:hAnsi="Times New Roman" w:cs="Times New Roman"/>
                <w:sz w:val="24"/>
                <w:szCs w:val="24"/>
                <w:lang w:val="pl-PL"/>
              </w:rPr>
              <w:t xml:space="preserve">obavljanje djelatnosti izrade tehničke dokumentacije i </w:t>
            </w:r>
            <w:r w:rsidR="004B03C9">
              <w:rPr>
                <w:rFonts w:ascii="Times New Roman" w:hAnsi="Times New Roman" w:cs="Times New Roman"/>
                <w:sz w:val="24"/>
                <w:szCs w:val="24"/>
              </w:rPr>
              <w:t>građenja objekta</w:t>
            </w:r>
            <w:r w:rsidR="00806B1D">
              <w:rPr>
                <w:rFonts w:ascii="Times New Roman" w:hAnsi="Times New Roman" w:cs="Times New Roman"/>
                <w:sz w:val="24"/>
                <w:szCs w:val="24"/>
              </w:rPr>
              <w:t>,</w:t>
            </w:r>
          </w:p>
          <w:p w:rsidR="00810B3C" w:rsidRPr="001211F1" w:rsidRDefault="00806B1D" w:rsidP="00810B3C">
            <w:pPr>
              <w:autoSpaceDE w:val="0"/>
              <w:autoSpaceDN w:val="0"/>
              <w:adjustRightInd w:val="0"/>
              <w:spacing w:after="0" w:line="240" w:lineRule="auto"/>
              <w:rPr>
                <w:rFonts w:ascii="Times New Roman" w:hAnsi="Times New Roman" w:cs="Times New Roman"/>
                <w:color w:val="000000"/>
                <w:sz w:val="24"/>
                <w:szCs w:val="24"/>
                <w:lang w:val="sr-Latn-CS"/>
              </w:rPr>
            </w:pPr>
            <w:proofErr w:type="gramStart"/>
            <w:r>
              <w:rPr>
                <w:rFonts w:ascii="Times New Roman" w:hAnsi="Times New Roman" w:cs="Times New Roman"/>
              </w:rPr>
              <w:t>a</w:t>
            </w:r>
            <w:proofErr w:type="gramEnd"/>
            <w:r w:rsidR="00810B3C">
              <w:rPr>
                <w:rFonts w:ascii="Times New Roman" w:hAnsi="Times New Roman" w:cs="Times New Roman"/>
              </w:rPr>
              <w:t xml:space="preserve"> sve u skladu sa Pravilnikom o načinu i postupku izdavanja mirovanja licence i načina vođenja registra licenci “SL. list Crtne Gore br. 079/17 od 29.11.2017. godine</w:t>
            </w:r>
          </w:p>
        </w:tc>
      </w:tr>
    </w:tbl>
    <w:p w:rsidR="00D65C8A" w:rsidRDefault="00D65C8A" w:rsidP="00D65C8A">
      <w:pPr>
        <w:spacing w:after="0" w:line="240" w:lineRule="auto"/>
        <w:jc w:val="both"/>
        <w:rPr>
          <w:rFonts w:ascii="Times New Roman" w:hAnsi="Times New Roman" w:cs="Times New Roman"/>
          <w:color w:val="000000"/>
          <w:sz w:val="24"/>
          <w:szCs w:val="24"/>
          <w:lang w:val="pl-PL"/>
        </w:rPr>
      </w:pPr>
    </w:p>
    <w:p w:rsidR="00B211B5" w:rsidRPr="00852493" w:rsidRDefault="00B211B5"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AD674A" w:rsidRPr="00852493" w:rsidRDefault="00592A93" w:rsidP="00AD674A">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Ne zahtijeva se.</w:t>
      </w:r>
      <w:proofErr w:type="gramEnd"/>
    </w:p>
    <w:p w:rsidR="00453DA0" w:rsidRPr="00852493" w:rsidRDefault="00453DA0" w:rsidP="009C0EC5">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liste</w:t>
      </w:r>
      <w:proofErr w:type="gramEnd"/>
      <w:r w:rsidRPr="00852493">
        <w:rPr>
          <w:rFonts w:ascii="Times New Roman" w:hAnsi="Times New Roman" w:cs="Times New Roman"/>
          <w:color w:val="000000"/>
          <w:sz w:val="24"/>
          <w:szCs w:val="24"/>
        </w:rPr>
        <w:t xml:space="preserve"> radova koji su izvedeni u posljednjih dvije do pet godina, sa rokovima izvođenja radova, uključujući vrijednost, vrijeme i lokaciju izvođenja</w:t>
      </w: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obrazovnim i profesionalnim kvalifikacijama ponuđača, kvalifikacijama rukovodećih lica i posebno kvalifikacijama lica koja su odgovorna za izvođenje konkretnih radova;</w:t>
      </w: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angažovanom tehničkom osoblju i drugim stručnjacima naročito za kontrolu kvaliteta i načinu njihovog angažovanja;</w:t>
      </w: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tehničkoj opremi koju ponuđač ima na raspolaganju za izvođenje konkretnih radova;</w:t>
      </w:r>
    </w:p>
    <w:p w:rsidR="00D65C8A" w:rsidRDefault="00007307" w:rsidP="0046473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9A47C9" w:rsidRPr="00464730" w:rsidRDefault="009A47C9" w:rsidP="00464730">
      <w:pPr>
        <w:spacing w:after="0" w:line="240" w:lineRule="auto"/>
        <w:ind w:firstLine="426"/>
        <w:jc w:val="both"/>
        <w:rPr>
          <w:rFonts w:ascii="Times New Roman" w:hAnsi="Times New Roman" w:cs="Times New Roman"/>
          <w:color w:val="000000"/>
          <w:sz w:val="24"/>
          <w:szCs w:val="24"/>
        </w:rPr>
      </w:pPr>
    </w:p>
    <w:p w:rsidR="00D65C8A" w:rsidRPr="00852493" w:rsidRDefault="00D65C8A" w:rsidP="00453D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458B9">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od dana javnog otvaranja ponuda.</w:t>
      </w:r>
    </w:p>
    <w:p w:rsidR="00453DA0" w:rsidRPr="00B31D39" w:rsidRDefault="00453DA0"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w:t>
      </w:r>
      <w:proofErr w:type="gramStart"/>
      <w:r w:rsidR="00D65C8A" w:rsidRPr="00852493">
        <w:rPr>
          <w:rFonts w:ascii="Times New Roman" w:hAnsi="Times New Roman" w:cs="Times New Roman"/>
          <w:color w:val="000000"/>
          <w:sz w:val="24"/>
          <w:szCs w:val="24"/>
        </w:rPr>
        <w:t>da</w:t>
      </w:r>
      <w:proofErr w:type="gramEnd"/>
    </w:p>
    <w:p w:rsidR="00D65C8A" w:rsidRDefault="00D65C8A" w:rsidP="00007307">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2"/>
    </w:p>
    <w:p w:rsidR="009A47C9" w:rsidRPr="00007307" w:rsidRDefault="009A47C9" w:rsidP="00007307">
      <w:pPr>
        <w:pStyle w:val="ListParagraph"/>
        <w:spacing w:after="0" w:line="240" w:lineRule="auto"/>
        <w:ind w:left="0"/>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007307" w:rsidRPr="00852493" w:rsidRDefault="00007307" w:rsidP="0000730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Rok izvršenja ugovora je </w:t>
      </w:r>
      <w:r>
        <w:rPr>
          <w:rFonts w:ascii="Times New Roman" w:hAnsi="Times New Roman" w:cs="Times New Roman"/>
          <w:color w:val="000000"/>
          <w:sz w:val="24"/>
          <w:szCs w:val="24"/>
          <w:lang w:val="sr-Latn-CS"/>
        </w:rPr>
        <w:t xml:space="preserve">do </w:t>
      </w:r>
      <w:r w:rsidR="00EA594D">
        <w:rPr>
          <w:rFonts w:ascii="Times New Roman" w:hAnsi="Times New Roman" w:cs="Times New Roman"/>
          <w:color w:val="000000"/>
          <w:sz w:val="24"/>
          <w:szCs w:val="24"/>
          <w:lang w:val="sr-Latn-CS"/>
        </w:rPr>
        <w:t>30 dana od dana uvođenja izvođača u posao.</w:t>
      </w:r>
    </w:p>
    <w:p w:rsidR="00E66FE1" w:rsidRDefault="00007307"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Opština Bar.</w:t>
      </w:r>
    </w:p>
    <w:p w:rsidR="009A47C9" w:rsidRPr="00852493" w:rsidRDefault="009A47C9"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46473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w:t>
      </w:r>
      <w:proofErr w:type="gramStart"/>
      <w:r w:rsidR="00D65C8A" w:rsidRPr="00852493">
        <w:rPr>
          <w:rFonts w:ascii="Times New Roman" w:hAnsi="Times New Roman" w:cs="Times New Roman"/>
          <w:color w:val="000000"/>
          <w:sz w:val="24"/>
          <w:szCs w:val="24"/>
        </w:rPr>
        <w:t>crnogorski</w:t>
      </w:r>
      <w:proofErr w:type="gramEnd"/>
      <w:r w:rsidR="00D65C8A" w:rsidRPr="00852493">
        <w:rPr>
          <w:rFonts w:ascii="Times New Roman" w:hAnsi="Times New Roman" w:cs="Times New Roman"/>
          <w:color w:val="000000"/>
          <w:sz w:val="24"/>
          <w:szCs w:val="24"/>
        </w:rPr>
        <w:t xml:space="preserve">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453DA0" w:rsidRDefault="00D65C8A" w:rsidP="00453DA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D92494" w:rsidRPr="00852493" w:rsidRDefault="00D92494" w:rsidP="00D92494">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652A15">
        <w:rPr>
          <w:rFonts w:ascii="Times New Roman" w:hAnsi="Times New Roman" w:cs="Times New Roman"/>
          <w:color w:val="000000"/>
          <w:sz w:val="24"/>
          <w:szCs w:val="24"/>
          <w:lang w:val="pl-PL"/>
        </w:rPr>
        <w:t>20</w:t>
      </w:r>
      <w:r w:rsidR="00547009">
        <w:rPr>
          <w:rFonts w:ascii="Times New Roman" w:hAnsi="Times New Roman" w:cs="Times New Roman"/>
          <w:color w:val="000000"/>
          <w:sz w:val="24"/>
          <w:szCs w:val="24"/>
          <w:lang w:val="pl-PL"/>
        </w:rPr>
        <w:t>.04</w:t>
      </w:r>
      <w:r w:rsidR="008B773C">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201</w:t>
      </w:r>
      <w:r w:rsidR="0064352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652A15">
        <w:rPr>
          <w:rFonts w:ascii="Times New Roman" w:hAnsi="Times New Roman" w:cs="Times New Roman"/>
          <w:color w:val="000000"/>
          <w:sz w:val="24"/>
          <w:szCs w:val="24"/>
          <w:lang w:val="pl-PL"/>
        </w:rPr>
        <w:t>20</w:t>
      </w:r>
      <w:r w:rsidR="00547009">
        <w:rPr>
          <w:rFonts w:ascii="Times New Roman" w:hAnsi="Times New Roman" w:cs="Times New Roman"/>
          <w:color w:val="000000"/>
          <w:sz w:val="24"/>
          <w:szCs w:val="24"/>
          <w:lang w:val="pl-PL"/>
        </w:rPr>
        <w:t>.04</w:t>
      </w:r>
      <w:r w:rsidR="008B773C">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201</w:t>
      </w:r>
      <w:r w:rsidR="0064352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854A0A" w:rsidRDefault="00854A0A" w:rsidP="00D458B9">
      <w:pPr>
        <w:spacing w:after="0" w:line="240" w:lineRule="auto"/>
        <w:jc w:val="both"/>
        <w:rPr>
          <w:rFonts w:ascii="Times New Roman" w:hAnsi="Times New Roman" w:cs="Times New Roman"/>
          <w:color w:val="000000"/>
          <w:sz w:val="24"/>
          <w:szCs w:val="24"/>
          <w:lang w:val="pl-PL"/>
        </w:rPr>
      </w:pPr>
    </w:p>
    <w:p w:rsidR="009A47C9" w:rsidRDefault="009A47C9" w:rsidP="00D458B9">
      <w:pPr>
        <w:spacing w:after="0" w:line="240" w:lineRule="auto"/>
        <w:jc w:val="both"/>
        <w:rPr>
          <w:rFonts w:ascii="Times New Roman" w:hAnsi="Times New Roman" w:cs="Times New Roman"/>
          <w:color w:val="000000"/>
          <w:sz w:val="24"/>
          <w:szCs w:val="24"/>
          <w:lang w:val="pl-PL"/>
        </w:rPr>
      </w:pPr>
    </w:p>
    <w:p w:rsidR="009A47C9" w:rsidRDefault="009A47C9" w:rsidP="00D458B9">
      <w:pPr>
        <w:spacing w:after="0" w:line="240" w:lineRule="auto"/>
        <w:jc w:val="both"/>
        <w:rPr>
          <w:rFonts w:ascii="Times New Roman" w:hAnsi="Times New Roman" w:cs="Times New Roman"/>
          <w:color w:val="000000"/>
          <w:sz w:val="24"/>
          <w:szCs w:val="24"/>
          <w:lang w:val="pl-PL"/>
        </w:rPr>
      </w:pPr>
    </w:p>
    <w:p w:rsidR="009A47C9" w:rsidRDefault="009A47C9" w:rsidP="00D458B9">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lastRenderedPageBreak/>
        <w:t xml:space="preserve">XIV Rok za donošenje odluke o izboru najpovoljnije ponude </w:t>
      </w:r>
    </w:p>
    <w:p w:rsidR="00D92494"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D458B9">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5D68F7" w:rsidRPr="00852493" w:rsidRDefault="005D68F7" w:rsidP="00D65C8A">
      <w:pPr>
        <w:spacing w:after="0" w:line="240" w:lineRule="auto"/>
        <w:jc w:val="both"/>
        <w:rPr>
          <w:rFonts w:ascii="Times New Roman" w:hAnsi="Times New Roman" w:cs="Times New Roman"/>
          <w:b/>
          <w:bCs/>
          <w:color w:val="000000"/>
          <w:sz w:val="24"/>
          <w:szCs w:val="24"/>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D65C8A" w:rsidRPr="00453DA0" w:rsidRDefault="00D65C8A" w:rsidP="00D65C8A">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B75235" w:rsidRDefault="00B75235" w:rsidP="00B75235">
      <w:pPr>
        <w:pStyle w:val="ListParagraph"/>
        <w:spacing w:before="0" w:after="0" w:line="240" w:lineRule="auto"/>
        <w:jc w:val="both"/>
        <w:rPr>
          <w:rFonts w:ascii="Times New Roman" w:hAnsi="Times New Roman" w:cs="Times New Roman"/>
          <w:sz w:val="24"/>
          <w:szCs w:val="24"/>
        </w:rPr>
      </w:pPr>
      <w:bookmarkStart w:id="3" w:name="_Toc416180134"/>
      <w:r w:rsidRPr="00852493">
        <w:rPr>
          <w:rFonts w:ascii="Times New Roman" w:hAnsi="Times New Roman" w:cs="Times New Roman"/>
          <w:color w:val="000000"/>
          <w:sz w:val="24"/>
          <w:szCs w:val="24"/>
        </w:rPr>
        <w:t xml:space="preserve">Rok plaćanja je: </w:t>
      </w:r>
      <w:r w:rsidRPr="009178D6">
        <w:rPr>
          <w:rFonts w:ascii="Times New Roman" w:hAnsi="Times New Roman" w:cs="Times New Roman"/>
          <w:sz w:val="24"/>
          <w:szCs w:val="24"/>
          <w:lang w:val="sl-SI"/>
        </w:rPr>
        <w:t xml:space="preserve">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dostavljanja potpisane i ovjerene situacije od strane nadzornog organa . </w:t>
      </w:r>
    </w:p>
    <w:p w:rsidR="00B75235" w:rsidRPr="00852493" w:rsidRDefault="00B75235" w:rsidP="00B7523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Pr>
          <w:rFonts w:ascii="Times New Roman" w:hAnsi="Times New Roman" w:cs="Times New Roman"/>
          <w:color w:val="000000"/>
          <w:sz w:val="24"/>
          <w:szCs w:val="24"/>
        </w:rPr>
        <w:t>Virmanski</w:t>
      </w:r>
    </w:p>
    <w:p w:rsidR="00B75235" w:rsidRPr="00852493" w:rsidRDefault="00B75235" w:rsidP="00B75235">
      <w:pPr>
        <w:spacing w:after="0" w:line="240" w:lineRule="auto"/>
        <w:jc w:val="both"/>
        <w:rPr>
          <w:rFonts w:ascii="Times New Roman" w:hAnsi="Times New Roman" w:cs="Times New Roman"/>
          <w:color w:val="000000"/>
          <w:sz w:val="24"/>
          <w:szCs w:val="24"/>
          <w:lang w:val="sr-Latn-CS"/>
        </w:rPr>
      </w:pPr>
    </w:p>
    <w:p w:rsidR="00B75235" w:rsidRPr="00852493" w:rsidRDefault="00B75235" w:rsidP="00B7523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B75235" w:rsidRPr="00852493" w:rsidRDefault="00B75235" w:rsidP="00B75235">
      <w:pPr>
        <w:spacing w:after="0" w:line="240" w:lineRule="auto"/>
        <w:jc w:val="both"/>
        <w:rPr>
          <w:rFonts w:ascii="Times New Roman" w:hAnsi="Times New Roman" w:cs="Times New Roman"/>
          <w:b/>
          <w:bCs/>
          <w:color w:val="000000"/>
          <w:sz w:val="24"/>
          <w:szCs w:val="24"/>
        </w:rPr>
      </w:pPr>
    </w:p>
    <w:p w:rsidR="00B75235" w:rsidRPr="00852493" w:rsidRDefault="00B75235" w:rsidP="00B7523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B75235" w:rsidRPr="00852493" w:rsidRDefault="00B75235" w:rsidP="00B75235">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Pr="00852493">
        <w:rPr>
          <w:rFonts w:ascii="Times New Roman" w:hAnsi="Times New Roman" w:cs="Times New Roman"/>
          <w:color w:val="000000"/>
          <w:sz w:val="24"/>
          <w:szCs w:val="24"/>
        </w:rPr>
        <w:t>% od vrijednosti ugovora</w:t>
      </w:r>
    </w:p>
    <w:p w:rsidR="00B75235" w:rsidRDefault="00B75235" w:rsidP="00B75235">
      <w:pPr>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Pr="00AF7F15" w:rsidRDefault="00646832" w:rsidP="00AF7F15">
      <w:pPr>
        <w:spacing w:after="0" w:line="240" w:lineRule="auto"/>
        <w:jc w:val="both"/>
        <w:rPr>
          <w:rFonts w:ascii="Times New Roman" w:hAnsi="Times New Roman" w:cs="Times New Roman"/>
          <w:color w:val="000000"/>
          <w:sz w:val="24"/>
          <w:szCs w:val="24"/>
        </w:rPr>
      </w:pPr>
    </w:p>
    <w:p w:rsidR="00DA13C4" w:rsidRPr="00AE5002" w:rsidRDefault="006F7443" w:rsidP="00AE5002">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91328564"/>
      <w:r w:rsidRPr="00852493">
        <w:rPr>
          <w:i w:val="0"/>
          <w:iCs w:val="0"/>
          <w:color w:val="000000"/>
          <w:u w:val="none"/>
        </w:rPr>
        <w:lastRenderedPageBreak/>
        <w:t>TEHNIČKE KARAKTERISTIKE ILI SPECIFIKACIJE PREDMETA JAVNE NABAVKE, ODNOSNO PREDMJER RADOVA</w:t>
      </w:r>
      <w:bookmarkEnd w:id="4"/>
    </w:p>
    <w:p w:rsidR="00DA13C4" w:rsidRPr="001542DB" w:rsidRDefault="00DA13C4" w:rsidP="00DA13C4">
      <w:pPr>
        <w:pStyle w:val="NoSpacing"/>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1"/>
        <w:gridCol w:w="2512"/>
        <w:gridCol w:w="1773"/>
        <w:gridCol w:w="709"/>
        <w:gridCol w:w="992"/>
        <w:gridCol w:w="992"/>
        <w:gridCol w:w="851"/>
        <w:gridCol w:w="567"/>
        <w:gridCol w:w="850"/>
      </w:tblGrid>
      <w:tr w:rsidR="00B75235" w:rsidRPr="00FB7D03" w:rsidTr="00ED0DFB">
        <w:trPr>
          <w:trHeight w:val="438"/>
        </w:trPr>
        <w:tc>
          <w:tcPr>
            <w:tcW w:w="961"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rPr>
                <w:rFonts w:ascii="Times New Roman" w:hAnsi="Times New Roman" w:cs="Times New Roman"/>
                <w:b/>
                <w:bCs/>
                <w:lang w:val="it-IT"/>
              </w:rPr>
            </w:pPr>
            <w:r w:rsidRPr="00FB7D03">
              <w:rPr>
                <w:rFonts w:ascii="Times New Roman" w:hAnsi="Times New Roman" w:cs="Times New Roman"/>
                <w:b/>
                <w:bCs/>
                <w:lang w:val="it-IT"/>
              </w:rPr>
              <w:t>Red. broj</w:t>
            </w:r>
          </w:p>
          <w:p w:rsidR="00B75235" w:rsidRPr="00FB7D03" w:rsidRDefault="00B75235" w:rsidP="004121D5">
            <w:pPr>
              <w:spacing w:line="240" w:lineRule="auto"/>
              <w:rPr>
                <w:rFonts w:ascii="Times New Roman" w:hAnsi="Times New Roman" w:cs="Times New Roman"/>
                <w:b/>
                <w:bCs/>
                <w:lang w:val="it-IT"/>
              </w:rPr>
            </w:pPr>
          </w:p>
        </w:tc>
        <w:tc>
          <w:tcPr>
            <w:tcW w:w="2512"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sr-Latn-CS"/>
              </w:rPr>
            </w:pPr>
            <w:r w:rsidRPr="00FB7D03">
              <w:rPr>
                <w:rFonts w:ascii="Times New Roman" w:hAnsi="Times New Roman" w:cs="Times New Roman"/>
                <w:b/>
                <w:bCs/>
                <w:lang w:val="it-IT"/>
              </w:rPr>
              <w:t xml:space="preserve">Opis Predmeta </w:t>
            </w:r>
          </w:p>
        </w:tc>
        <w:tc>
          <w:tcPr>
            <w:tcW w:w="1773"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sr-Latn-CS"/>
              </w:rPr>
            </w:pPr>
            <w:r w:rsidRPr="00FB7D03">
              <w:rPr>
                <w:rFonts w:ascii="Times New Roman" w:hAnsi="Times New Roman" w:cs="Times New Roman"/>
                <w:b/>
                <w:bCs/>
                <w:lang w:val="sr-Latn-CS"/>
              </w:rPr>
              <w:t>Bitne karakteristike ponuđenog predmeta nabavke</w:t>
            </w:r>
          </w:p>
        </w:tc>
        <w:tc>
          <w:tcPr>
            <w:tcW w:w="709"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jed. mjere</w:t>
            </w:r>
          </w:p>
        </w:tc>
        <w:tc>
          <w:tcPr>
            <w:tcW w:w="992"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Količina</w:t>
            </w:r>
          </w:p>
        </w:tc>
        <w:tc>
          <w:tcPr>
            <w:tcW w:w="992"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jed. cijene bez PDV-a</w:t>
            </w:r>
          </w:p>
        </w:tc>
        <w:tc>
          <w:tcPr>
            <w:tcW w:w="851"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Ukupan iznos bez PDV-a</w:t>
            </w:r>
          </w:p>
        </w:tc>
        <w:tc>
          <w:tcPr>
            <w:tcW w:w="567"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PDV</w:t>
            </w:r>
          </w:p>
        </w:tc>
        <w:tc>
          <w:tcPr>
            <w:tcW w:w="850"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b/>
                <w:bCs/>
                <w:lang w:val="it-IT"/>
              </w:rPr>
            </w:pPr>
            <w:r w:rsidRPr="00FB7D03">
              <w:rPr>
                <w:rFonts w:ascii="Times New Roman" w:hAnsi="Times New Roman" w:cs="Times New Roman"/>
                <w:b/>
                <w:bCs/>
                <w:lang w:val="it-IT"/>
              </w:rPr>
              <w:t>Ukupan iznos sa PDV-om</w:t>
            </w:r>
          </w:p>
        </w:tc>
      </w:tr>
      <w:tr w:rsidR="000B4C8A" w:rsidRPr="00FB7D03" w:rsidTr="00ED0DFB">
        <w:tc>
          <w:tcPr>
            <w:tcW w:w="961" w:type="dxa"/>
            <w:tcBorders>
              <w:top w:val="single" w:sz="4" w:space="0" w:color="auto"/>
              <w:left w:val="single" w:sz="4" w:space="0" w:color="auto"/>
              <w:bottom w:val="single" w:sz="4" w:space="0" w:color="auto"/>
              <w:right w:val="single" w:sz="4" w:space="0" w:color="auto"/>
            </w:tcBorders>
          </w:tcPr>
          <w:p w:rsidR="000B4C8A" w:rsidRPr="00FB7D03" w:rsidRDefault="000B4C8A" w:rsidP="00B75235">
            <w:pPr>
              <w:numPr>
                <w:ilvl w:val="0"/>
                <w:numId w:val="17"/>
              </w:numPr>
              <w:spacing w:after="0" w:line="240" w:lineRule="auto"/>
              <w:rPr>
                <w:rFonts w:ascii="Times New Roman" w:hAnsi="Times New Roman" w:cs="Times New Roman"/>
                <w:sz w:val="24"/>
                <w:szCs w:val="24"/>
                <w:lang w:val="it-IT"/>
              </w:rPr>
            </w:pPr>
          </w:p>
        </w:tc>
        <w:tc>
          <w:tcPr>
            <w:tcW w:w="2512" w:type="dxa"/>
            <w:tcBorders>
              <w:top w:val="single" w:sz="4" w:space="0" w:color="auto"/>
              <w:left w:val="single" w:sz="4" w:space="0" w:color="auto"/>
              <w:bottom w:val="single" w:sz="4" w:space="0" w:color="auto"/>
              <w:right w:val="single" w:sz="4" w:space="0" w:color="auto"/>
            </w:tcBorders>
          </w:tcPr>
          <w:p w:rsidR="000B4C8A" w:rsidRPr="00FB7D03" w:rsidRDefault="000B4C8A" w:rsidP="00D92494">
            <w:pPr>
              <w:spacing w:after="160" w:line="259" w:lineRule="auto"/>
              <w:rPr>
                <w:rFonts w:ascii="Times New Roman" w:hAnsi="Times New Roman" w:cs="Times New Roman"/>
                <w:sz w:val="24"/>
                <w:szCs w:val="24"/>
              </w:rPr>
            </w:pPr>
            <w:r w:rsidRPr="00FB7D03">
              <w:rPr>
                <w:rFonts w:ascii="Times New Roman" w:hAnsi="Times New Roman" w:cs="Times New Roman"/>
                <w:sz w:val="24"/>
                <w:szCs w:val="24"/>
              </w:rPr>
              <w:t>Izrada nasipa od kamenog materijala krupnoće zrna 0-100cm  d=0,50</w:t>
            </w:r>
          </w:p>
          <w:p w:rsidR="000B4C8A" w:rsidRPr="00FB7D03" w:rsidRDefault="000B4C8A" w:rsidP="00F84F9C">
            <w:pPr>
              <w:rPr>
                <w:rFonts w:ascii="Times New Roman" w:hAnsi="Times New Roman" w:cs="Times New Roman"/>
                <w:sz w:val="24"/>
                <w:szCs w:val="24"/>
              </w:rPr>
            </w:pPr>
            <w:r w:rsidRPr="00FB7D03">
              <w:rPr>
                <w:rFonts w:ascii="Times New Roman" w:hAnsi="Times New Roman" w:cs="Times New Roman"/>
                <w:sz w:val="24"/>
                <w:szCs w:val="24"/>
              </w:rPr>
              <w:t>dužina L=500m širina 3,00m</w:t>
            </w:r>
          </w:p>
        </w:tc>
        <w:tc>
          <w:tcPr>
            <w:tcW w:w="1773" w:type="dxa"/>
            <w:tcBorders>
              <w:top w:val="single" w:sz="4" w:space="0" w:color="auto"/>
              <w:left w:val="single" w:sz="4" w:space="0" w:color="auto"/>
              <w:bottom w:val="single" w:sz="4" w:space="0" w:color="auto"/>
              <w:right w:val="single" w:sz="4" w:space="0" w:color="auto"/>
            </w:tcBorders>
          </w:tcPr>
          <w:p w:rsidR="000B4C8A" w:rsidRDefault="000B4C8A"/>
        </w:tc>
        <w:tc>
          <w:tcPr>
            <w:tcW w:w="709" w:type="dxa"/>
            <w:tcBorders>
              <w:top w:val="single" w:sz="4" w:space="0" w:color="auto"/>
              <w:left w:val="single" w:sz="4" w:space="0" w:color="auto"/>
              <w:bottom w:val="single" w:sz="4" w:space="0" w:color="auto"/>
              <w:right w:val="single" w:sz="4" w:space="0" w:color="auto"/>
            </w:tcBorders>
            <w:vAlign w:val="center"/>
          </w:tcPr>
          <w:p w:rsidR="000B4C8A" w:rsidRPr="00FB7D03" w:rsidRDefault="000B4C8A" w:rsidP="004121D5">
            <w:pPr>
              <w:spacing w:line="240" w:lineRule="auto"/>
              <w:jc w:val="center"/>
              <w:rPr>
                <w:rFonts w:ascii="Times New Roman" w:hAnsi="Times New Roman" w:cs="Times New Roman"/>
                <w:sz w:val="24"/>
                <w:szCs w:val="24"/>
                <w:lang w:val="it-IT"/>
              </w:rPr>
            </w:pPr>
            <w:r w:rsidRPr="00FB7D03">
              <w:rPr>
                <w:rFonts w:ascii="Times New Roman" w:hAnsi="Times New Roman" w:cs="Times New Roman"/>
                <w:sz w:val="24"/>
                <w:szCs w:val="24"/>
                <w:lang w:val="it-IT"/>
              </w:rPr>
              <w:t>m</w:t>
            </w:r>
            <w:r w:rsidRPr="00FB7D03">
              <w:rPr>
                <w:rFonts w:ascii="Times New Roman" w:hAnsi="Times New Roman" w:cs="Times New Roman"/>
                <w:sz w:val="24"/>
                <w:szCs w:val="24"/>
                <w:vertAlign w:val="superscript"/>
                <w:lang w:val="it-IT"/>
              </w:rPr>
              <w:t>3</w:t>
            </w:r>
          </w:p>
        </w:tc>
        <w:tc>
          <w:tcPr>
            <w:tcW w:w="992" w:type="dxa"/>
            <w:tcBorders>
              <w:top w:val="single" w:sz="4" w:space="0" w:color="auto"/>
              <w:left w:val="single" w:sz="4" w:space="0" w:color="auto"/>
              <w:bottom w:val="single" w:sz="4" w:space="0" w:color="auto"/>
              <w:right w:val="single" w:sz="4" w:space="0" w:color="auto"/>
            </w:tcBorders>
            <w:vAlign w:val="center"/>
          </w:tcPr>
          <w:p w:rsidR="000B4C8A" w:rsidRPr="00FB7D03" w:rsidRDefault="000B4C8A" w:rsidP="004121D5">
            <w:pPr>
              <w:spacing w:line="240" w:lineRule="auto"/>
              <w:jc w:val="center"/>
              <w:rPr>
                <w:rFonts w:ascii="Times New Roman" w:hAnsi="Times New Roman" w:cs="Times New Roman"/>
                <w:sz w:val="24"/>
                <w:szCs w:val="24"/>
                <w:lang w:val="it-IT"/>
              </w:rPr>
            </w:pPr>
            <w:r w:rsidRPr="00FB7D03">
              <w:rPr>
                <w:rFonts w:ascii="Times New Roman" w:hAnsi="Times New Roman" w:cs="Times New Roman"/>
                <w:sz w:val="24"/>
                <w:szCs w:val="24"/>
              </w:rPr>
              <w:t>750,00</w:t>
            </w:r>
          </w:p>
        </w:tc>
        <w:tc>
          <w:tcPr>
            <w:tcW w:w="992"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r>
      <w:tr w:rsidR="000B4C8A" w:rsidRPr="00FB7D03" w:rsidTr="00ED0DFB">
        <w:tc>
          <w:tcPr>
            <w:tcW w:w="961" w:type="dxa"/>
            <w:tcBorders>
              <w:top w:val="single" w:sz="4" w:space="0" w:color="auto"/>
              <w:left w:val="single" w:sz="4" w:space="0" w:color="auto"/>
              <w:bottom w:val="single" w:sz="4" w:space="0" w:color="auto"/>
              <w:right w:val="single" w:sz="4" w:space="0" w:color="auto"/>
            </w:tcBorders>
          </w:tcPr>
          <w:p w:rsidR="000B4C8A" w:rsidRPr="00FB7D03" w:rsidRDefault="000B4C8A" w:rsidP="00B75235">
            <w:pPr>
              <w:numPr>
                <w:ilvl w:val="0"/>
                <w:numId w:val="17"/>
              </w:numPr>
              <w:spacing w:after="0" w:line="240" w:lineRule="auto"/>
              <w:rPr>
                <w:rFonts w:ascii="Times New Roman" w:hAnsi="Times New Roman" w:cs="Times New Roman"/>
                <w:sz w:val="24"/>
                <w:szCs w:val="24"/>
                <w:lang w:val="it-IT"/>
              </w:rPr>
            </w:pPr>
          </w:p>
        </w:tc>
        <w:tc>
          <w:tcPr>
            <w:tcW w:w="2512" w:type="dxa"/>
            <w:tcBorders>
              <w:top w:val="single" w:sz="4" w:space="0" w:color="auto"/>
              <w:left w:val="single" w:sz="4" w:space="0" w:color="auto"/>
              <w:bottom w:val="single" w:sz="4" w:space="0" w:color="auto"/>
              <w:right w:val="single" w:sz="4" w:space="0" w:color="auto"/>
            </w:tcBorders>
          </w:tcPr>
          <w:p w:rsidR="000B4C8A" w:rsidRPr="00FB7D03" w:rsidRDefault="000B4C8A" w:rsidP="00F84F9C">
            <w:pPr>
              <w:spacing w:after="160" w:line="259" w:lineRule="auto"/>
              <w:rPr>
                <w:rFonts w:ascii="Times New Roman" w:hAnsi="Times New Roman" w:cs="Times New Roman"/>
                <w:sz w:val="24"/>
                <w:szCs w:val="24"/>
              </w:rPr>
            </w:pPr>
            <w:r w:rsidRPr="00FB7D03">
              <w:rPr>
                <w:rFonts w:ascii="Times New Roman" w:hAnsi="Times New Roman" w:cs="Times New Roman"/>
                <w:sz w:val="24"/>
                <w:szCs w:val="24"/>
              </w:rPr>
              <w:t>Čišćenje rastinja šiblja i drveća</w:t>
            </w:r>
          </w:p>
          <w:p w:rsidR="000B4C8A" w:rsidRPr="00FB7D03" w:rsidRDefault="000B4C8A" w:rsidP="00CD1B40">
            <w:pPr>
              <w:rPr>
                <w:rFonts w:ascii="Times New Roman" w:hAnsi="Times New Roman" w:cs="Times New Roman"/>
                <w:sz w:val="24"/>
                <w:szCs w:val="24"/>
              </w:rPr>
            </w:pPr>
            <w:r w:rsidRPr="00FB7D03">
              <w:rPr>
                <w:rFonts w:ascii="Times New Roman" w:hAnsi="Times New Roman" w:cs="Times New Roman"/>
                <w:sz w:val="24"/>
                <w:szCs w:val="24"/>
              </w:rPr>
              <w:t>L=3</w:t>
            </w:r>
            <w:r>
              <w:rPr>
                <w:rFonts w:ascii="Times New Roman" w:hAnsi="Times New Roman" w:cs="Times New Roman"/>
                <w:sz w:val="24"/>
                <w:szCs w:val="24"/>
              </w:rPr>
              <w:t>.</w:t>
            </w:r>
            <w:r w:rsidRPr="00FB7D03">
              <w:rPr>
                <w:rFonts w:ascii="Times New Roman" w:hAnsi="Times New Roman" w:cs="Times New Roman"/>
                <w:sz w:val="24"/>
                <w:szCs w:val="24"/>
              </w:rPr>
              <w:t>500,00m širina 3,00m</w:t>
            </w:r>
          </w:p>
        </w:tc>
        <w:tc>
          <w:tcPr>
            <w:tcW w:w="1773" w:type="dxa"/>
            <w:tcBorders>
              <w:top w:val="single" w:sz="4" w:space="0" w:color="auto"/>
              <w:left w:val="single" w:sz="4" w:space="0" w:color="auto"/>
              <w:bottom w:val="single" w:sz="4" w:space="0" w:color="auto"/>
              <w:right w:val="single" w:sz="4" w:space="0" w:color="auto"/>
            </w:tcBorders>
          </w:tcPr>
          <w:p w:rsidR="000B4C8A" w:rsidRDefault="000B4C8A"/>
        </w:tc>
        <w:tc>
          <w:tcPr>
            <w:tcW w:w="709" w:type="dxa"/>
            <w:tcBorders>
              <w:top w:val="single" w:sz="4" w:space="0" w:color="auto"/>
              <w:left w:val="single" w:sz="4" w:space="0" w:color="auto"/>
              <w:bottom w:val="single" w:sz="4" w:space="0" w:color="auto"/>
              <w:right w:val="single" w:sz="4" w:space="0" w:color="auto"/>
            </w:tcBorders>
            <w:vAlign w:val="center"/>
          </w:tcPr>
          <w:p w:rsidR="000B4C8A" w:rsidRPr="00FB7D03" w:rsidRDefault="000B4C8A" w:rsidP="004121D5">
            <w:pPr>
              <w:spacing w:line="240" w:lineRule="auto"/>
              <w:jc w:val="center"/>
              <w:rPr>
                <w:rFonts w:ascii="Times New Roman" w:hAnsi="Times New Roman" w:cs="Times New Roman"/>
                <w:sz w:val="24"/>
                <w:szCs w:val="24"/>
                <w:lang w:val="it-IT"/>
              </w:rPr>
            </w:pPr>
            <w:r w:rsidRPr="00FB7D03">
              <w:rPr>
                <w:rFonts w:ascii="Times New Roman" w:hAnsi="Times New Roman" w:cs="Times New Roman"/>
                <w:sz w:val="24"/>
                <w:szCs w:val="24"/>
                <w:lang w:val="it-IT"/>
              </w:rPr>
              <w:t>m</w:t>
            </w:r>
            <w:r w:rsidRPr="00FB7D03">
              <w:rPr>
                <w:rFonts w:ascii="Times New Roman" w:hAnsi="Times New Roman" w:cs="Times New Roman"/>
                <w:sz w:val="24"/>
                <w:szCs w:val="24"/>
                <w:vertAlign w:val="superscript"/>
                <w:lang w:val="it-IT"/>
              </w:rPr>
              <w:t>2</w:t>
            </w:r>
          </w:p>
        </w:tc>
        <w:tc>
          <w:tcPr>
            <w:tcW w:w="992" w:type="dxa"/>
            <w:tcBorders>
              <w:top w:val="single" w:sz="4" w:space="0" w:color="auto"/>
              <w:left w:val="single" w:sz="4" w:space="0" w:color="auto"/>
              <w:bottom w:val="single" w:sz="4" w:space="0" w:color="auto"/>
              <w:right w:val="single" w:sz="4" w:space="0" w:color="auto"/>
            </w:tcBorders>
            <w:vAlign w:val="center"/>
          </w:tcPr>
          <w:p w:rsidR="000B4C8A" w:rsidRPr="00FB7D03" w:rsidRDefault="000B4C8A" w:rsidP="004121D5">
            <w:pPr>
              <w:spacing w:line="240" w:lineRule="auto"/>
              <w:jc w:val="center"/>
              <w:rPr>
                <w:rFonts w:ascii="Times New Roman" w:hAnsi="Times New Roman" w:cs="Times New Roman"/>
                <w:sz w:val="24"/>
                <w:szCs w:val="24"/>
                <w:lang w:val="it-IT"/>
              </w:rPr>
            </w:pPr>
            <w:r w:rsidRPr="00FB7D03">
              <w:rPr>
                <w:rFonts w:ascii="Times New Roman" w:hAnsi="Times New Roman" w:cs="Times New Roman"/>
                <w:sz w:val="24"/>
                <w:szCs w:val="24"/>
              </w:rPr>
              <w:t>10.500</w:t>
            </w:r>
          </w:p>
        </w:tc>
        <w:tc>
          <w:tcPr>
            <w:tcW w:w="992"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r>
      <w:tr w:rsidR="000B4C8A" w:rsidRPr="00FB7D03" w:rsidTr="00ED0DFB">
        <w:tc>
          <w:tcPr>
            <w:tcW w:w="961" w:type="dxa"/>
            <w:tcBorders>
              <w:top w:val="single" w:sz="4" w:space="0" w:color="auto"/>
              <w:left w:val="single" w:sz="4" w:space="0" w:color="auto"/>
              <w:bottom w:val="single" w:sz="4" w:space="0" w:color="auto"/>
              <w:right w:val="single" w:sz="4" w:space="0" w:color="auto"/>
            </w:tcBorders>
          </w:tcPr>
          <w:p w:rsidR="000B4C8A" w:rsidRPr="00FB7D03" w:rsidRDefault="000B4C8A" w:rsidP="00B75235">
            <w:pPr>
              <w:numPr>
                <w:ilvl w:val="0"/>
                <w:numId w:val="17"/>
              </w:numPr>
              <w:spacing w:after="0" w:line="240" w:lineRule="auto"/>
              <w:rPr>
                <w:rFonts w:ascii="Times New Roman" w:hAnsi="Times New Roman" w:cs="Times New Roman"/>
                <w:sz w:val="24"/>
                <w:szCs w:val="24"/>
                <w:lang w:val="it-IT"/>
              </w:rPr>
            </w:pPr>
          </w:p>
        </w:tc>
        <w:tc>
          <w:tcPr>
            <w:tcW w:w="2512" w:type="dxa"/>
            <w:tcBorders>
              <w:top w:val="single" w:sz="4" w:space="0" w:color="auto"/>
              <w:left w:val="single" w:sz="4" w:space="0" w:color="auto"/>
              <w:bottom w:val="single" w:sz="4" w:space="0" w:color="auto"/>
              <w:right w:val="single" w:sz="4" w:space="0" w:color="auto"/>
            </w:tcBorders>
          </w:tcPr>
          <w:p w:rsidR="000B4C8A" w:rsidRPr="00FB7D03" w:rsidRDefault="000B4C8A" w:rsidP="00F84F9C">
            <w:pPr>
              <w:spacing w:after="160" w:line="259" w:lineRule="auto"/>
              <w:rPr>
                <w:rFonts w:ascii="Times New Roman" w:hAnsi="Times New Roman" w:cs="Times New Roman"/>
                <w:sz w:val="24"/>
                <w:szCs w:val="24"/>
              </w:rPr>
            </w:pPr>
            <w:r w:rsidRPr="00FB7D03">
              <w:rPr>
                <w:rFonts w:ascii="Times New Roman" w:hAnsi="Times New Roman" w:cs="Times New Roman"/>
                <w:sz w:val="24"/>
                <w:szCs w:val="24"/>
              </w:rPr>
              <w:t>Lomljenje kamena i odlaganje uz škarpu</w:t>
            </w:r>
          </w:p>
        </w:tc>
        <w:tc>
          <w:tcPr>
            <w:tcW w:w="1773" w:type="dxa"/>
            <w:tcBorders>
              <w:top w:val="single" w:sz="4" w:space="0" w:color="auto"/>
              <w:left w:val="single" w:sz="4" w:space="0" w:color="auto"/>
              <w:bottom w:val="single" w:sz="4" w:space="0" w:color="auto"/>
              <w:right w:val="single" w:sz="4" w:space="0" w:color="auto"/>
            </w:tcBorders>
          </w:tcPr>
          <w:p w:rsidR="000B4C8A" w:rsidRDefault="000B4C8A"/>
        </w:tc>
        <w:tc>
          <w:tcPr>
            <w:tcW w:w="709" w:type="dxa"/>
            <w:tcBorders>
              <w:top w:val="single" w:sz="4" w:space="0" w:color="auto"/>
              <w:left w:val="single" w:sz="4" w:space="0" w:color="auto"/>
              <w:bottom w:val="single" w:sz="4" w:space="0" w:color="auto"/>
              <w:right w:val="single" w:sz="4" w:space="0" w:color="auto"/>
            </w:tcBorders>
            <w:vAlign w:val="center"/>
          </w:tcPr>
          <w:p w:rsidR="000B4C8A" w:rsidRPr="00FB7D03" w:rsidRDefault="000B4C8A"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m</w:t>
            </w:r>
            <w:r>
              <w:rPr>
                <w:rFonts w:ascii="Times New Roman" w:hAnsi="Times New Roman" w:cs="Times New Roman"/>
                <w:sz w:val="24"/>
                <w:szCs w:val="24"/>
                <w:vertAlign w:val="superscript"/>
                <w:lang w:val="it-IT"/>
              </w:rPr>
              <w:t>3</w:t>
            </w:r>
          </w:p>
        </w:tc>
        <w:tc>
          <w:tcPr>
            <w:tcW w:w="992" w:type="dxa"/>
            <w:tcBorders>
              <w:top w:val="single" w:sz="4" w:space="0" w:color="auto"/>
              <w:left w:val="single" w:sz="4" w:space="0" w:color="auto"/>
              <w:bottom w:val="single" w:sz="4" w:space="0" w:color="auto"/>
              <w:right w:val="single" w:sz="4" w:space="0" w:color="auto"/>
            </w:tcBorders>
            <w:vAlign w:val="center"/>
          </w:tcPr>
          <w:p w:rsidR="000B4C8A" w:rsidRPr="00FB7D03" w:rsidRDefault="000B4C8A" w:rsidP="004121D5">
            <w:pPr>
              <w:spacing w:line="240" w:lineRule="auto"/>
              <w:jc w:val="center"/>
              <w:rPr>
                <w:rFonts w:ascii="Times New Roman" w:hAnsi="Times New Roman" w:cs="Times New Roman"/>
                <w:sz w:val="24"/>
                <w:szCs w:val="24"/>
                <w:lang w:val="it-IT"/>
              </w:rPr>
            </w:pPr>
            <w:r w:rsidRPr="00FB7D03">
              <w:rPr>
                <w:rFonts w:ascii="Times New Roman" w:hAnsi="Times New Roman" w:cs="Times New Roman"/>
                <w:sz w:val="24"/>
                <w:szCs w:val="24"/>
                <w:lang w:val="it-IT"/>
              </w:rPr>
              <w:t>260</w:t>
            </w:r>
          </w:p>
        </w:tc>
        <w:tc>
          <w:tcPr>
            <w:tcW w:w="992"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r>
      <w:tr w:rsidR="000B4C8A" w:rsidRPr="00FB7D03" w:rsidTr="00ED0DFB">
        <w:tc>
          <w:tcPr>
            <w:tcW w:w="961" w:type="dxa"/>
            <w:tcBorders>
              <w:top w:val="single" w:sz="4" w:space="0" w:color="auto"/>
              <w:left w:val="single" w:sz="4" w:space="0" w:color="auto"/>
              <w:bottom w:val="single" w:sz="4" w:space="0" w:color="auto"/>
              <w:right w:val="single" w:sz="4" w:space="0" w:color="auto"/>
            </w:tcBorders>
          </w:tcPr>
          <w:p w:rsidR="000B4C8A" w:rsidRPr="00FB7D03" w:rsidRDefault="000B4C8A" w:rsidP="00B75235">
            <w:pPr>
              <w:numPr>
                <w:ilvl w:val="0"/>
                <w:numId w:val="17"/>
              </w:numPr>
              <w:spacing w:after="0" w:line="240" w:lineRule="auto"/>
              <w:rPr>
                <w:rFonts w:ascii="Times New Roman" w:hAnsi="Times New Roman" w:cs="Times New Roman"/>
                <w:sz w:val="24"/>
                <w:szCs w:val="24"/>
                <w:lang w:val="it-IT"/>
              </w:rPr>
            </w:pPr>
          </w:p>
        </w:tc>
        <w:tc>
          <w:tcPr>
            <w:tcW w:w="2512" w:type="dxa"/>
            <w:tcBorders>
              <w:top w:val="single" w:sz="4" w:space="0" w:color="auto"/>
              <w:left w:val="single" w:sz="4" w:space="0" w:color="auto"/>
              <w:bottom w:val="single" w:sz="4" w:space="0" w:color="auto"/>
              <w:right w:val="single" w:sz="4" w:space="0" w:color="auto"/>
            </w:tcBorders>
          </w:tcPr>
          <w:p w:rsidR="000B4C8A" w:rsidRPr="00FB7D03" w:rsidRDefault="000B4C8A" w:rsidP="0027090F">
            <w:pPr>
              <w:spacing w:after="160" w:line="259" w:lineRule="auto"/>
              <w:rPr>
                <w:rFonts w:ascii="Times New Roman" w:hAnsi="Times New Roman" w:cs="Times New Roman"/>
                <w:sz w:val="24"/>
                <w:szCs w:val="24"/>
              </w:rPr>
            </w:pPr>
            <w:r w:rsidRPr="00FB7D03">
              <w:rPr>
                <w:rFonts w:ascii="Times New Roman" w:hAnsi="Times New Roman" w:cs="Times New Roman"/>
                <w:sz w:val="24"/>
                <w:szCs w:val="24"/>
              </w:rPr>
              <w:t xml:space="preserve">Izrada propusta od AB cijevi </w:t>
            </w:r>
            <w:r>
              <w:rPr>
                <w:rFonts w:ascii="Times New Roman" w:hAnsi="Times New Roman" w:cs="Times New Roman"/>
                <w:sz w:val="24"/>
                <w:szCs w:val="24"/>
              </w:rPr>
              <w:t>ø 500</w:t>
            </w:r>
          </w:p>
          <w:p w:rsidR="000B4C8A" w:rsidRPr="00FB7D03" w:rsidRDefault="000B4C8A" w:rsidP="004121D5">
            <w:pPr>
              <w:spacing w:line="240" w:lineRule="auto"/>
              <w:ind w:right="26"/>
              <w:rPr>
                <w:rFonts w:ascii="Times New Roman" w:hAnsi="Times New Roman" w:cs="Times New Roman"/>
                <w:sz w:val="24"/>
                <w:szCs w:val="24"/>
                <w:lang w:val="pl-PL"/>
              </w:rPr>
            </w:pPr>
            <w:r w:rsidRPr="00FB7D03">
              <w:rPr>
                <w:rFonts w:ascii="Times New Roman" w:hAnsi="Times New Roman" w:cs="Times New Roman"/>
                <w:sz w:val="24"/>
                <w:szCs w:val="24"/>
              </w:rPr>
              <w:t>=4,00+4,00 = 8,00</w:t>
            </w:r>
          </w:p>
        </w:tc>
        <w:tc>
          <w:tcPr>
            <w:tcW w:w="1773" w:type="dxa"/>
            <w:tcBorders>
              <w:top w:val="single" w:sz="4" w:space="0" w:color="auto"/>
              <w:left w:val="single" w:sz="4" w:space="0" w:color="auto"/>
              <w:bottom w:val="single" w:sz="4" w:space="0" w:color="auto"/>
              <w:right w:val="single" w:sz="4" w:space="0" w:color="auto"/>
            </w:tcBorders>
          </w:tcPr>
          <w:p w:rsidR="000B4C8A" w:rsidRDefault="000B4C8A"/>
        </w:tc>
        <w:tc>
          <w:tcPr>
            <w:tcW w:w="709" w:type="dxa"/>
            <w:tcBorders>
              <w:top w:val="single" w:sz="4" w:space="0" w:color="auto"/>
              <w:left w:val="single" w:sz="4" w:space="0" w:color="auto"/>
              <w:bottom w:val="single" w:sz="4" w:space="0" w:color="auto"/>
              <w:right w:val="single" w:sz="4" w:space="0" w:color="auto"/>
            </w:tcBorders>
            <w:vAlign w:val="center"/>
          </w:tcPr>
          <w:p w:rsidR="000B4C8A" w:rsidRPr="00FB7D03" w:rsidRDefault="000B4C8A" w:rsidP="004121D5">
            <w:pPr>
              <w:spacing w:line="240" w:lineRule="auto"/>
              <w:jc w:val="center"/>
              <w:rPr>
                <w:rFonts w:ascii="Times New Roman" w:hAnsi="Times New Roman" w:cs="Times New Roman"/>
                <w:sz w:val="24"/>
                <w:szCs w:val="24"/>
                <w:lang w:val="it-IT"/>
              </w:rPr>
            </w:pPr>
            <w:r w:rsidRPr="00FB7D03">
              <w:rPr>
                <w:rFonts w:ascii="Times New Roman" w:hAnsi="Times New Roman" w:cs="Times New Roman"/>
                <w:sz w:val="24"/>
                <w:szCs w:val="24"/>
                <w:lang w:val="it-IT"/>
              </w:rPr>
              <w:t>m</w:t>
            </w:r>
          </w:p>
        </w:tc>
        <w:tc>
          <w:tcPr>
            <w:tcW w:w="992" w:type="dxa"/>
            <w:tcBorders>
              <w:top w:val="single" w:sz="4" w:space="0" w:color="auto"/>
              <w:left w:val="single" w:sz="4" w:space="0" w:color="auto"/>
              <w:bottom w:val="single" w:sz="4" w:space="0" w:color="auto"/>
              <w:right w:val="single" w:sz="4" w:space="0" w:color="auto"/>
            </w:tcBorders>
            <w:vAlign w:val="center"/>
          </w:tcPr>
          <w:p w:rsidR="000B4C8A" w:rsidRPr="00FB7D03" w:rsidRDefault="000B4C8A"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c>
          <w:tcPr>
            <w:tcW w:w="992"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r>
      <w:tr w:rsidR="000B4C8A" w:rsidRPr="00FB7D03" w:rsidTr="00ED0DFB">
        <w:tc>
          <w:tcPr>
            <w:tcW w:w="961" w:type="dxa"/>
            <w:tcBorders>
              <w:top w:val="single" w:sz="4" w:space="0" w:color="auto"/>
              <w:left w:val="single" w:sz="4" w:space="0" w:color="auto"/>
              <w:bottom w:val="single" w:sz="4" w:space="0" w:color="auto"/>
              <w:right w:val="single" w:sz="4" w:space="0" w:color="auto"/>
            </w:tcBorders>
          </w:tcPr>
          <w:p w:rsidR="000B4C8A" w:rsidRPr="00FB7D03" w:rsidRDefault="000B4C8A" w:rsidP="00B75235">
            <w:pPr>
              <w:numPr>
                <w:ilvl w:val="0"/>
                <w:numId w:val="17"/>
              </w:numPr>
              <w:spacing w:after="0" w:line="240" w:lineRule="auto"/>
              <w:rPr>
                <w:rFonts w:ascii="Times New Roman" w:hAnsi="Times New Roman" w:cs="Times New Roman"/>
                <w:sz w:val="24"/>
                <w:szCs w:val="24"/>
                <w:lang w:val="it-IT"/>
              </w:rPr>
            </w:pPr>
          </w:p>
        </w:tc>
        <w:tc>
          <w:tcPr>
            <w:tcW w:w="2512" w:type="dxa"/>
            <w:tcBorders>
              <w:top w:val="single" w:sz="4" w:space="0" w:color="auto"/>
              <w:left w:val="single" w:sz="4" w:space="0" w:color="auto"/>
              <w:bottom w:val="single" w:sz="4" w:space="0" w:color="auto"/>
              <w:right w:val="single" w:sz="4" w:space="0" w:color="auto"/>
            </w:tcBorders>
          </w:tcPr>
          <w:p w:rsidR="000B4C8A" w:rsidRPr="00FB7D03" w:rsidRDefault="000B4C8A" w:rsidP="00E013BF">
            <w:pPr>
              <w:spacing w:after="160" w:line="259" w:lineRule="auto"/>
              <w:rPr>
                <w:rFonts w:ascii="Times New Roman" w:hAnsi="Times New Roman" w:cs="Times New Roman"/>
                <w:sz w:val="24"/>
                <w:szCs w:val="24"/>
              </w:rPr>
            </w:pPr>
            <w:r w:rsidRPr="00FB7D03">
              <w:rPr>
                <w:rFonts w:ascii="Times New Roman" w:hAnsi="Times New Roman" w:cs="Times New Roman"/>
                <w:sz w:val="24"/>
                <w:szCs w:val="24"/>
              </w:rPr>
              <w:t>Iskop kanala za odvod atmosferske vode L=60m</w:t>
            </w:r>
          </w:p>
          <w:p w:rsidR="000B4C8A" w:rsidRPr="00FB7D03" w:rsidRDefault="000B4C8A" w:rsidP="00E013BF">
            <w:pPr>
              <w:rPr>
                <w:rFonts w:ascii="Times New Roman" w:hAnsi="Times New Roman" w:cs="Times New Roman"/>
                <w:sz w:val="24"/>
                <w:szCs w:val="24"/>
                <w:vertAlign w:val="superscript"/>
              </w:rPr>
            </w:pPr>
            <w:r w:rsidRPr="00FB7D03">
              <w:rPr>
                <w:rFonts w:ascii="Times New Roman" w:hAnsi="Times New Roman" w:cs="Times New Roman"/>
                <w:sz w:val="24"/>
                <w:szCs w:val="24"/>
              </w:rPr>
              <w:t>60,00x0,40x0,30=8,00m</w:t>
            </w:r>
            <w:r w:rsidRPr="00FB7D03">
              <w:rPr>
                <w:rFonts w:ascii="Times New Roman" w:hAnsi="Times New Roman" w:cs="Times New Roman"/>
                <w:sz w:val="24"/>
                <w:szCs w:val="24"/>
                <w:vertAlign w:val="superscript"/>
              </w:rPr>
              <w:t>2</w:t>
            </w:r>
          </w:p>
        </w:tc>
        <w:tc>
          <w:tcPr>
            <w:tcW w:w="1773" w:type="dxa"/>
            <w:tcBorders>
              <w:top w:val="single" w:sz="4" w:space="0" w:color="auto"/>
              <w:left w:val="single" w:sz="4" w:space="0" w:color="auto"/>
              <w:bottom w:val="single" w:sz="4" w:space="0" w:color="auto"/>
              <w:right w:val="single" w:sz="4" w:space="0" w:color="auto"/>
            </w:tcBorders>
          </w:tcPr>
          <w:p w:rsidR="000B4C8A" w:rsidRDefault="000B4C8A"/>
        </w:tc>
        <w:tc>
          <w:tcPr>
            <w:tcW w:w="709" w:type="dxa"/>
            <w:tcBorders>
              <w:top w:val="single" w:sz="4" w:space="0" w:color="auto"/>
              <w:left w:val="single" w:sz="4" w:space="0" w:color="auto"/>
              <w:bottom w:val="single" w:sz="4" w:space="0" w:color="auto"/>
              <w:right w:val="single" w:sz="4" w:space="0" w:color="auto"/>
            </w:tcBorders>
            <w:vAlign w:val="center"/>
          </w:tcPr>
          <w:p w:rsidR="000B4C8A" w:rsidRPr="00FB7D03" w:rsidRDefault="000B4C8A" w:rsidP="004121D5">
            <w:pPr>
              <w:spacing w:line="240" w:lineRule="auto"/>
              <w:jc w:val="center"/>
              <w:rPr>
                <w:rFonts w:ascii="Times New Roman" w:hAnsi="Times New Roman" w:cs="Times New Roman"/>
                <w:sz w:val="24"/>
                <w:szCs w:val="24"/>
                <w:lang w:val="it-IT"/>
              </w:rPr>
            </w:pPr>
            <w:r w:rsidRPr="00FB7D03">
              <w:rPr>
                <w:rFonts w:ascii="Times New Roman" w:hAnsi="Times New Roman" w:cs="Times New Roman"/>
                <w:sz w:val="24"/>
                <w:szCs w:val="24"/>
                <w:lang w:val="it-IT"/>
              </w:rPr>
              <w:t>m</w:t>
            </w:r>
            <w:r w:rsidRPr="00FB7D03">
              <w:rPr>
                <w:rFonts w:ascii="Times New Roman" w:hAnsi="Times New Roman" w:cs="Times New Roman"/>
                <w:sz w:val="24"/>
                <w:szCs w:val="24"/>
                <w:vertAlign w:val="superscript"/>
                <w:lang w:val="it-IT"/>
              </w:rPr>
              <w:t>3</w:t>
            </w:r>
          </w:p>
        </w:tc>
        <w:tc>
          <w:tcPr>
            <w:tcW w:w="992" w:type="dxa"/>
            <w:tcBorders>
              <w:top w:val="single" w:sz="4" w:space="0" w:color="auto"/>
              <w:left w:val="single" w:sz="4" w:space="0" w:color="auto"/>
              <w:bottom w:val="single" w:sz="4" w:space="0" w:color="auto"/>
              <w:right w:val="single" w:sz="4" w:space="0" w:color="auto"/>
            </w:tcBorders>
            <w:vAlign w:val="center"/>
          </w:tcPr>
          <w:p w:rsidR="000B4C8A" w:rsidRPr="00FB7D03" w:rsidRDefault="000B4C8A"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c>
          <w:tcPr>
            <w:tcW w:w="992"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0B4C8A" w:rsidRPr="00FB7D03" w:rsidRDefault="000B4C8A" w:rsidP="004121D5">
            <w:pPr>
              <w:spacing w:line="240" w:lineRule="auto"/>
              <w:jc w:val="center"/>
              <w:rPr>
                <w:rFonts w:ascii="Times New Roman" w:hAnsi="Times New Roman" w:cs="Times New Roman"/>
                <w:sz w:val="24"/>
                <w:szCs w:val="24"/>
                <w:lang w:val="it-IT"/>
              </w:rPr>
            </w:pPr>
          </w:p>
        </w:tc>
      </w:tr>
      <w:tr w:rsidR="00B75235" w:rsidRPr="00FB7D03" w:rsidTr="00ED0DFB">
        <w:tc>
          <w:tcPr>
            <w:tcW w:w="961" w:type="dxa"/>
            <w:tcBorders>
              <w:top w:val="single" w:sz="4" w:space="0" w:color="auto"/>
              <w:left w:val="single" w:sz="4" w:space="0" w:color="auto"/>
              <w:bottom w:val="single" w:sz="4" w:space="0" w:color="auto"/>
              <w:right w:val="single" w:sz="4" w:space="0" w:color="auto"/>
            </w:tcBorders>
          </w:tcPr>
          <w:p w:rsidR="00B75235" w:rsidRPr="00FB7D03" w:rsidRDefault="00B75235" w:rsidP="00B75235">
            <w:pPr>
              <w:numPr>
                <w:ilvl w:val="0"/>
                <w:numId w:val="17"/>
              </w:numPr>
              <w:spacing w:after="0" w:line="240" w:lineRule="auto"/>
              <w:rPr>
                <w:rFonts w:ascii="Times New Roman" w:hAnsi="Times New Roman" w:cs="Times New Roman"/>
                <w:color w:val="FF0000"/>
                <w:sz w:val="24"/>
                <w:szCs w:val="24"/>
                <w:lang w:val="it-IT"/>
              </w:rPr>
            </w:pPr>
          </w:p>
        </w:tc>
        <w:tc>
          <w:tcPr>
            <w:tcW w:w="2512" w:type="dxa"/>
            <w:tcBorders>
              <w:top w:val="single" w:sz="4" w:space="0" w:color="auto"/>
              <w:left w:val="single" w:sz="4" w:space="0" w:color="auto"/>
              <w:bottom w:val="single" w:sz="4" w:space="0" w:color="auto"/>
              <w:right w:val="single" w:sz="4" w:space="0" w:color="auto"/>
            </w:tcBorders>
          </w:tcPr>
          <w:p w:rsidR="00E013BF" w:rsidRPr="00FB7D03" w:rsidRDefault="00E013BF" w:rsidP="00E013BF">
            <w:pPr>
              <w:spacing w:after="160" w:line="259" w:lineRule="auto"/>
              <w:rPr>
                <w:rFonts w:ascii="Times New Roman" w:hAnsi="Times New Roman" w:cs="Times New Roman"/>
                <w:sz w:val="24"/>
                <w:szCs w:val="24"/>
              </w:rPr>
            </w:pPr>
            <w:r w:rsidRPr="00FB7D03">
              <w:rPr>
                <w:rFonts w:ascii="Times New Roman" w:hAnsi="Times New Roman" w:cs="Times New Roman"/>
                <w:sz w:val="24"/>
                <w:szCs w:val="24"/>
              </w:rPr>
              <w:t>Izrada tampona od jalovine d=0,25</w:t>
            </w:r>
          </w:p>
          <w:p w:rsidR="00B75235" w:rsidRPr="00FB7D03" w:rsidRDefault="000B4C8A" w:rsidP="00E013BF">
            <w:pPr>
              <w:rPr>
                <w:rFonts w:ascii="Times New Roman" w:hAnsi="Times New Roman" w:cs="Times New Roman"/>
                <w:sz w:val="24"/>
                <w:szCs w:val="24"/>
                <w:vertAlign w:val="superscript"/>
              </w:rPr>
            </w:pPr>
            <w:r>
              <w:rPr>
                <w:rFonts w:ascii="Times New Roman" w:hAnsi="Times New Roman" w:cs="Times New Roman"/>
                <w:sz w:val="24"/>
                <w:szCs w:val="24"/>
              </w:rPr>
              <w:t>4,00x3,00=12.000</w:t>
            </w:r>
            <w:r w:rsidR="00E013BF" w:rsidRPr="00FB7D03">
              <w:rPr>
                <w:rFonts w:ascii="Times New Roman" w:hAnsi="Times New Roman" w:cs="Times New Roman"/>
                <w:sz w:val="24"/>
                <w:szCs w:val="24"/>
              </w:rPr>
              <w:t>m</w:t>
            </w:r>
          </w:p>
        </w:tc>
        <w:tc>
          <w:tcPr>
            <w:tcW w:w="1773"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ind w:right="26"/>
              <w:rPr>
                <w:rFonts w:ascii="Times New Roman" w:hAnsi="Times New Roman" w:cs="Times New Roman"/>
                <w:color w:val="FF0000"/>
                <w:sz w:val="24"/>
                <w:szCs w:val="24"/>
                <w:lang w:val="sv-SE"/>
              </w:rPr>
            </w:pPr>
          </w:p>
        </w:tc>
        <w:tc>
          <w:tcPr>
            <w:tcW w:w="709" w:type="dxa"/>
            <w:tcBorders>
              <w:top w:val="single" w:sz="4" w:space="0" w:color="auto"/>
              <w:left w:val="single" w:sz="4" w:space="0" w:color="auto"/>
              <w:bottom w:val="single" w:sz="4" w:space="0" w:color="auto"/>
              <w:right w:val="single" w:sz="4" w:space="0" w:color="auto"/>
            </w:tcBorders>
            <w:vAlign w:val="center"/>
          </w:tcPr>
          <w:p w:rsidR="00B75235" w:rsidRPr="00FB7D03" w:rsidRDefault="00B75235" w:rsidP="004121D5">
            <w:pPr>
              <w:spacing w:line="240" w:lineRule="auto"/>
              <w:jc w:val="center"/>
              <w:rPr>
                <w:rFonts w:ascii="Times New Roman" w:hAnsi="Times New Roman" w:cs="Times New Roman"/>
                <w:sz w:val="24"/>
                <w:szCs w:val="24"/>
                <w:lang w:val="it-IT"/>
              </w:rPr>
            </w:pPr>
            <w:r w:rsidRPr="00FB7D03">
              <w:rPr>
                <w:rFonts w:ascii="Times New Roman" w:hAnsi="Times New Roman" w:cs="Times New Roman"/>
                <w:sz w:val="24"/>
                <w:szCs w:val="24"/>
                <w:lang w:val="it-IT"/>
              </w:rPr>
              <w:t>m</w:t>
            </w:r>
          </w:p>
        </w:tc>
        <w:tc>
          <w:tcPr>
            <w:tcW w:w="992" w:type="dxa"/>
            <w:tcBorders>
              <w:top w:val="single" w:sz="4" w:space="0" w:color="auto"/>
              <w:left w:val="single" w:sz="4" w:space="0" w:color="auto"/>
              <w:bottom w:val="single" w:sz="4" w:space="0" w:color="auto"/>
              <w:right w:val="single" w:sz="4" w:space="0" w:color="auto"/>
            </w:tcBorders>
            <w:vAlign w:val="center"/>
          </w:tcPr>
          <w:p w:rsidR="00B75235" w:rsidRPr="00FB7D03" w:rsidRDefault="000B4C8A" w:rsidP="004121D5">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12000</w:t>
            </w:r>
          </w:p>
        </w:tc>
        <w:tc>
          <w:tcPr>
            <w:tcW w:w="992"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sz w:val="24"/>
                <w:szCs w:val="24"/>
                <w:lang w:val="it-IT"/>
              </w:rPr>
            </w:pPr>
          </w:p>
        </w:tc>
        <w:tc>
          <w:tcPr>
            <w:tcW w:w="850" w:type="dxa"/>
            <w:tcBorders>
              <w:top w:val="single" w:sz="4" w:space="0" w:color="auto"/>
              <w:left w:val="single" w:sz="4" w:space="0" w:color="auto"/>
              <w:bottom w:val="single" w:sz="4" w:space="0" w:color="auto"/>
              <w:right w:val="single" w:sz="4" w:space="0" w:color="auto"/>
            </w:tcBorders>
          </w:tcPr>
          <w:p w:rsidR="00B75235" w:rsidRPr="00FB7D03" w:rsidRDefault="00B75235" w:rsidP="004121D5">
            <w:pPr>
              <w:spacing w:line="240" w:lineRule="auto"/>
              <w:jc w:val="center"/>
              <w:rPr>
                <w:rFonts w:ascii="Times New Roman" w:hAnsi="Times New Roman" w:cs="Times New Roman"/>
                <w:sz w:val="24"/>
                <w:szCs w:val="24"/>
                <w:lang w:val="it-IT"/>
              </w:rPr>
            </w:pPr>
          </w:p>
        </w:tc>
      </w:tr>
    </w:tbl>
    <w:p w:rsidR="00DA13C4" w:rsidRPr="001542DB" w:rsidRDefault="00DA13C4" w:rsidP="00DA13C4">
      <w:pPr>
        <w:pStyle w:val="NoSpacing"/>
      </w:pPr>
    </w:p>
    <w:p w:rsidR="00B75235" w:rsidRPr="00852493" w:rsidRDefault="00B75235" w:rsidP="00B7523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422958">
        <w:rPr>
          <w:rFonts w:ascii="Times New Roman" w:hAnsi="Times New Roman" w:cs="Times New Roman"/>
          <w:b/>
          <w:color w:val="000000"/>
          <w:sz w:val="24"/>
          <w:szCs w:val="24"/>
        </w:rPr>
        <w:t>Garantni rok</w:t>
      </w:r>
      <w:r w:rsidRPr="00852493">
        <w:rPr>
          <w:rFonts w:ascii="Times New Roman" w:hAnsi="Times New Roman" w:cs="Times New Roman"/>
          <w:color w:val="000000"/>
          <w:sz w:val="24"/>
          <w:szCs w:val="24"/>
        </w:rPr>
        <w:t xml:space="preserve"> : </w:t>
      </w:r>
      <w:r w:rsidR="00422958">
        <w:rPr>
          <w:rFonts w:ascii="Times New Roman" w:hAnsi="Times New Roman"/>
          <w:sz w:val="24"/>
          <w:szCs w:val="24"/>
        </w:rPr>
        <w:t>Z</w:t>
      </w:r>
      <w:r w:rsidR="00422958" w:rsidRPr="003A19CC">
        <w:rPr>
          <w:rFonts w:ascii="Times New Roman" w:hAnsi="Times New Roman"/>
          <w:sz w:val="24"/>
          <w:szCs w:val="24"/>
        </w:rPr>
        <w:t>a radove koji utiču na stabilnost i bezbjednost objekta ili dijela objekta 10 godina a za ostale radove 2 godine</w:t>
      </w:r>
      <w:r w:rsidR="00AE5002">
        <w:rPr>
          <w:rFonts w:ascii="Times New Roman" w:hAnsi="Times New Roman" w:cs="Times New Roman"/>
          <w:color w:val="000000"/>
          <w:sz w:val="24"/>
          <w:szCs w:val="24"/>
        </w:rPr>
        <w:t xml:space="preserve">, </w:t>
      </w:r>
      <w:r w:rsidR="00AE5002" w:rsidRPr="00AE5002">
        <w:rPr>
          <w:rFonts w:ascii="Times New Roman" w:hAnsi="Times New Roman" w:cs="Times New Roman"/>
          <w:color w:val="000000"/>
          <w:sz w:val="24"/>
          <w:szCs w:val="24"/>
        </w:rPr>
        <w:t xml:space="preserve"> </w:t>
      </w:r>
      <w:r w:rsidR="00AE5002">
        <w:rPr>
          <w:rFonts w:ascii="Times New Roman" w:hAnsi="Times New Roman" w:cs="Times New Roman"/>
          <w:color w:val="000000"/>
          <w:sz w:val="24"/>
          <w:szCs w:val="24"/>
        </w:rPr>
        <w:t>u skladu sa članom 1</w:t>
      </w:r>
      <w:r w:rsidR="009D7674">
        <w:rPr>
          <w:rFonts w:ascii="Times New Roman" w:hAnsi="Times New Roman" w:cs="Times New Roman"/>
          <w:color w:val="000000"/>
          <w:sz w:val="24"/>
          <w:szCs w:val="24"/>
        </w:rPr>
        <w:t>2</w:t>
      </w:r>
      <w:r w:rsidR="00AE5002">
        <w:rPr>
          <w:rFonts w:ascii="Times New Roman" w:hAnsi="Times New Roman" w:cs="Times New Roman"/>
          <w:color w:val="000000"/>
          <w:sz w:val="24"/>
          <w:szCs w:val="24"/>
        </w:rPr>
        <w:t xml:space="preserve"> Nacrta Ugovora o javnoj nabavci</w:t>
      </w:r>
    </w:p>
    <w:p w:rsidR="00F853A5" w:rsidRPr="00AE5002" w:rsidRDefault="00B75235" w:rsidP="00AE5002">
      <w:pPr>
        <w:spacing w:after="0" w:line="240" w:lineRule="auto"/>
        <w:jc w:val="both"/>
        <w:rPr>
          <w:rFonts w:ascii="Times New Roman" w:hAnsi="Times New Roman" w:cs="Times New Roman"/>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422958">
        <w:rPr>
          <w:rFonts w:ascii="Times New Roman" w:hAnsi="Times New Roman" w:cs="Times New Roman"/>
          <w:b/>
          <w:color w:val="000000"/>
          <w:sz w:val="24"/>
          <w:szCs w:val="24"/>
        </w:rPr>
        <w:t>Garancije kvaliteta</w:t>
      </w:r>
      <w:r w:rsidRPr="00852493">
        <w:rPr>
          <w:rFonts w:ascii="Times New Roman" w:hAnsi="Times New Roman" w:cs="Times New Roman"/>
          <w:color w:val="000000"/>
          <w:sz w:val="24"/>
          <w:szCs w:val="24"/>
        </w:rPr>
        <w:t xml:space="preserve">: </w:t>
      </w:r>
      <w:r w:rsidR="00422958" w:rsidRPr="009178D6">
        <w:rPr>
          <w:rFonts w:ascii="Times New Roman" w:hAnsi="Times New Roman" w:cs="Times New Roman"/>
          <w:sz w:val="24"/>
          <w:szCs w:val="24"/>
        </w:rPr>
        <w:t xml:space="preserve">Za izvedene radove Izvođač je dužan, uz situaciju o izvedenim radovima, dostaviti dokaze o kvalitetu izvedenih radova i i ugrađenih materijala, u vidu validnog atesta </w:t>
      </w:r>
      <w:proofErr w:type="gramStart"/>
      <w:r w:rsidR="00422958" w:rsidRPr="009178D6">
        <w:rPr>
          <w:rFonts w:ascii="Times New Roman" w:hAnsi="Times New Roman" w:cs="Times New Roman"/>
          <w:sz w:val="24"/>
          <w:szCs w:val="24"/>
        </w:rPr>
        <w:t>ili</w:t>
      </w:r>
      <w:proofErr w:type="gramEnd"/>
      <w:r w:rsidR="00422958" w:rsidRPr="009178D6">
        <w:rPr>
          <w:rFonts w:ascii="Times New Roman" w:hAnsi="Times New Roman" w:cs="Times New Roman"/>
          <w:sz w:val="24"/>
          <w:szCs w:val="24"/>
        </w:rPr>
        <w:t xml:space="preserve"> sertifikata o kvalitetu na crnogorskom jeziku</w:t>
      </w:r>
      <w:r w:rsidR="00AE5002" w:rsidRPr="00AE5002">
        <w:rPr>
          <w:rFonts w:ascii="Times New Roman" w:hAnsi="Times New Roman" w:cs="Times New Roman"/>
          <w:color w:val="000000"/>
          <w:sz w:val="24"/>
          <w:szCs w:val="24"/>
        </w:rPr>
        <w:t xml:space="preserve"> </w:t>
      </w:r>
      <w:r w:rsidR="00AE5002">
        <w:rPr>
          <w:rFonts w:ascii="Times New Roman" w:hAnsi="Times New Roman" w:cs="Times New Roman"/>
          <w:color w:val="000000"/>
          <w:sz w:val="24"/>
          <w:szCs w:val="24"/>
        </w:rPr>
        <w:t>u skladu sa članom 4 Nacrta Ugovora o javnoj nabavci</w:t>
      </w: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7391746"/>
      <w:bookmarkEnd w:id="3"/>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5"/>
    </w:p>
    <w:p w:rsidR="00D65C8A" w:rsidRPr="00852493" w:rsidRDefault="00D65C8A" w:rsidP="00D65C8A">
      <w:pPr>
        <w:tabs>
          <w:tab w:val="left" w:pos="1950"/>
        </w:tabs>
        <w:rPr>
          <w:rFonts w:ascii="Times New Roman" w:hAnsi="Times New Roman" w:cs="Times New Roman"/>
          <w:color w:val="000000"/>
        </w:rPr>
      </w:pPr>
    </w:p>
    <w:p w:rsidR="00056BC3" w:rsidRDefault="00056BC3" w:rsidP="00056B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056BC3" w:rsidRDefault="00056BC3" w:rsidP="00056B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547009">
        <w:rPr>
          <w:rFonts w:ascii="Times New Roman" w:hAnsi="Times New Roman" w:cs="Times New Roman"/>
          <w:color w:val="000000"/>
          <w:sz w:val="24"/>
          <w:szCs w:val="24"/>
          <w:lang w:val="pl-PL"/>
        </w:rPr>
        <w:t>772</w:t>
      </w:r>
    </w:p>
    <w:p w:rsidR="00056BC3" w:rsidRPr="00852493" w:rsidRDefault="00056BC3" w:rsidP="00056B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547009">
        <w:rPr>
          <w:rFonts w:ascii="Times New Roman" w:hAnsi="Times New Roman" w:cs="Times New Roman"/>
          <w:color w:val="000000"/>
          <w:sz w:val="24"/>
          <w:szCs w:val="24"/>
          <w:lang w:val="pl-PL"/>
        </w:rPr>
        <w:t>09.03</w:t>
      </w:r>
      <w:r w:rsidR="008B773C">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201</w:t>
      </w:r>
      <w:r w:rsidR="00B75235">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056BC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056BC3" w:rsidRPr="007D34F3">
        <w:rPr>
          <w:rFonts w:ascii="Times New Roman" w:hAnsi="Times New Roman" w:cs="Times New Roman"/>
          <w:color w:val="000000"/>
          <w:sz w:val="24"/>
          <w:szCs w:val="24"/>
          <w:lang w:val="pl-PL"/>
        </w:rPr>
        <w:t>Dr Zoran Srzentić, Predsjednik, kao ovlašćeno lice Opštine Bar, daje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sidR="00BA1FB9">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01-</w:t>
      </w:r>
      <w:r w:rsidR="001E307B">
        <w:rPr>
          <w:rFonts w:ascii="Times New Roman" w:hAnsi="Times New Roman" w:cs="Times New Roman"/>
          <w:color w:val="000000"/>
          <w:sz w:val="24"/>
          <w:szCs w:val="24"/>
          <w:lang w:val="pl-PL"/>
        </w:rPr>
        <w:t>273</w:t>
      </w:r>
      <w:r w:rsidR="00BA1FB9">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od </w:t>
      </w:r>
      <w:r w:rsidR="001E307B">
        <w:rPr>
          <w:rFonts w:ascii="Times New Roman" w:hAnsi="Times New Roman" w:cs="Times New Roman"/>
          <w:color w:val="000000"/>
          <w:sz w:val="24"/>
          <w:szCs w:val="24"/>
          <w:lang w:val="pl-PL"/>
        </w:rPr>
        <w:t>30.01.2018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 uredno vršiti plaćanja preuzetih obaveza, po utvrđenoj dinamici.</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pStyle w:val="BodyText"/>
        <w:ind w:left="360"/>
        <w:rPr>
          <w:i/>
          <w:iCs/>
          <w:color w:val="000000"/>
          <w:sz w:val="24"/>
          <w:szCs w:val="24"/>
          <w:lang w:val="sr-Latn-CS"/>
        </w:rPr>
      </w:pPr>
    </w:p>
    <w:p w:rsidR="00056BC3" w:rsidRPr="009C0C74" w:rsidRDefault="00056BC3" w:rsidP="00056BC3">
      <w:pPr>
        <w:tabs>
          <w:tab w:val="left" w:pos="1950"/>
        </w:tabs>
        <w:rPr>
          <w:rFonts w:ascii="Times New Roman" w:hAnsi="Times New Roman" w:cs="Times New Roman"/>
          <w:i/>
          <w:iCs/>
          <w:color w:val="000000"/>
        </w:rPr>
      </w:pPr>
    </w:p>
    <w:p w:rsidR="00056BC3" w:rsidRPr="00852493" w:rsidRDefault="00056BC3" w:rsidP="00056BC3">
      <w:pPr>
        <w:pStyle w:val="BodyText"/>
        <w:ind w:left="360"/>
        <w:rPr>
          <w:i/>
          <w:iCs/>
          <w:color w:val="000000"/>
          <w:sz w:val="24"/>
          <w:szCs w:val="24"/>
          <w:lang w:val="sr-Latn-CS"/>
        </w:rPr>
      </w:pPr>
    </w:p>
    <w:p w:rsidR="00056BC3" w:rsidRPr="00852493" w:rsidRDefault="00056BC3" w:rsidP="00056BC3">
      <w:pPr>
        <w:tabs>
          <w:tab w:val="left" w:pos="1950"/>
        </w:tabs>
        <w:rPr>
          <w:rFonts w:ascii="Times New Roman" w:hAnsi="Times New Roman" w:cs="Times New Roman"/>
          <w:color w:val="000000"/>
        </w:rPr>
      </w:pPr>
    </w:p>
    <w:p w:rsidR="00056BC3" w:rsidRPr="007D34F3" w:rsidRDefault="00056BC3" w:rsidP="00056BC3">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056BC3" w:rsidRDefault="00056BC3" w:rsidP="00056BC3">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056BC3" w:rsidRDefault="00056BC3" w:rsidP="00056BC3">
      <w:pPr>
        <w:spacing w:after="0" w:line="240" w:lineRule="auto"/>
        <w:ind w:left="2124" w:firstLine="708"/>
        <w:jc w:val="center"/>
        <w:rPr>
          <w:rFonts w:ascii="Times New Roman" w:hAnsi="Times New Roman" w:cs="Times New Roman"/>
          <w:color w:val="000000"/>
          <w:sz w:val="24"/>
          <w:szCs w:val="24"/>
          <w:lang w:val="pl-PL"/>
        </w:rPr>
      </w:pPr>
    </w:p>
    <w:p w:rsidR="00056BC3" w:rsidRPr="00852493" w:rsidRDefault="00056BC3" w:rsidP="00056BC3">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056BC3" w:rsidRPr="00852493" w:rsidRDefault="00056BC3" w:rsidP="00056BC3">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7391747"/>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6"/>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547009">
        <w:rPr>
          <w:rFonts w:ascii="Times New Roman" w:hAnsi="Times New Roman" w:cs="Times New Roman"/>
          <w:color w:val="000000"/>
          <w:sz w:val="24"/>
          <w:szCs w:val="24"/>
          <w:lang w:val="pl-PL"/>
        </w:rPr>
        <w:t>772/1</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547009">
        <w:rPr>
          <w:rFonts w:ascii="Times New Roman" w:hAnsi="Times New Roman" w:cs="Times New Roman"/>
          <w:color w:val="000000"/>
          <w:sz w:val="24"/>
          <w:szCs w:val="24"/>
          <w:lang w:val="pl-PL"/>
        </w:rPr>
        <w:t>09.03</w:t>
      </w:r>
      <w:r w:rsidR="008B773C">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201</w:t>
      </w:r>
      <w:r w:rsidR="001E307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w:t>
      </w:r>
      <w:r w:rsidR="00C410E6">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C410E6" w:rsidRPr="007D34F3">
        <w:rPr>
          <w:rFonts w:ascii="Times New Roman" w:hAnsi="Times New Roman" w:cs="Times New Roman"/>
          <w:color w:val="000000"/>
          <w:sz w:val="24"/>
          <w:szCs w:val="24"/>
          <w:lang w:val="pl-PL"/>
        </w:rPr>
        <w:t xml:space="preserve">broj: </w:t>
      </w:r>
      <w:r w:rsidR="001E307B">
        <w:rPr>
          <w:rFonts w:ascii="Times New Roman" w:hAnsi="Times New Roman" w:cs="Times New Roman"/>
          <w:color w:val="000000"/>
          <w:sz w:val="24"/>
          <w:szCs w:val="24"/>
          <w:lang w:val="pl-PL"/>
        </w:rPr>
        <w:t xml:space="preserve">01-273 </w:t>
      </w:r>
      <w:r w:rsidR="001E307B" w:rsidRPr="007D34F3">
        <w:rPr>
          <w:rFonts w:ascii="Times New Roman" w:hAnsi="Times New Roman" w:cs="Times New Roman"/>
          <w:color w:val="000000"/>
          <w:sz w:val="24"/>
          <w:szCs w:val="24"/>
          <w:lang w:val="pl-PL"/>
        </w:rPr>
        <w:t xml:space="preserve">od </w:t>
      </w:r>
      <w:r w:rsidR="001E307B">
        <w:rPr>
          <w:rFonts w:ascii="Times New Roman" w:hAnsi="Times New Roman" w:cs="Times New Roman"/>
          <w:color w:val="000000"/>
          <w:sz w:val="24"/>
          <w:szCs w:val="24"/>
          <w:lang w:val="pl-PL"/>
        </w:rPr>
        <w:t>30.01.2018</w:t>
      </w:r>
      <w:r w:rsidR="00290855">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w:t>
      </w:r>
      <w:r w:rsidR="001E307B" w:rsidRPr="00852493">
        <w:rPr>
          <w:rFonts w:ascii="Times New Roman" w:hAnsi="Times New Roman" w:cs="Times New Roman"/>
          <w:color w:val="000000"/>
          <w:sz w:val="24"/>
          <w:szCs w:val="24"/>
        </w:rPr>
        <w:t xml:space="preserve">za </w:t>
      </w:r>
      <w:r w:rsidR="00ED0DFB" w:rsidRPr="00ED0DFB">
        <w:rPr>
          <w:rFonts w:ascii="Times New Roman" w:hAnsi="Times New Roman" w:cs="Times New Roman"/>
          <w:sz w:val="24"/>
          <w:szCs w:val="24"/>
        </w:rPr>
        <w:t>rekonstrukciju puta u MZ Crmnica  - dionica Gluhi Do – Brčeli</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spacing w:after="160" w:line="259" w:lineRule="auto"/>
        <w:jc w:val="both"/>
        <w:rPr>
          <w:rFonts w:ascii="Times New Roman" w:hAnsi="Times New Roman" w:cs="Times New Roman"/>
          <w:color w:val="000000"/>
          <w:sz w:val="23"/>
          <w:szCs w:val="23"/>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290855" w:rsidRDefault="00290855" w:rsidP="00290855">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290855" w:rsidRDefault="00290855" w:rsidP="00290855">
      <w:pPr>
        <w:spacing w:after="0" w:line="240" w:lineRule="auto"/>
        <w:ind w:firstLine="1134"/>
        <w:rPr>
          <w:rFonts w:ascii="Times New Roman" w:hAnsi="Times New Roman" w:cs="Times New Roman"/>
          <w:color w:val="000000"/>
          <w:sz w:val="24"/>
          <w:szCs w:val="24"/>
          <w:lang w:val="pl-PL"/>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p>
    <w:p w:rsidR="00290855"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sidR="000D2401">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Emin Brkanović</w:t>
      </w:r>
    </w:p>
    <w:p w:rsidR="00290855" w:rsidRDefault="00290855" w:rsidP="00290855">
      <w:pPr>
        <w:spacing w:after="0" w:line="240" w:lineRule="auto"/>
        <w:ind w:left="3600"/>
        <w:rPr>
          <w:rFonts w:ascii="Times New Roman" w:hAnsi="Times New Roman" w:cs="Times New Roman"/>
          <w:color w:val="000000"/>
          <w:sz w:val="24"/>
          <w:szCs w:val="24"/>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jc w:val="right"/>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i/>
          <w:iCs/>
          <w:color w:val="000000"/>
        </w:rPr>
      </w:pPr>
      <w:r w:rsidRPr="00852493">
        <w:rPr>
          <w:rFonts w:ascii="Times New Roman" w:hAnsi="Times New Roman" w:cs="Times New Roman"/>
          <w:i/>
          <w:iCs/>
          <w:color w:val="000000"/>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7391748"/>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7"/>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547009">
        <w:rPr>
          <w:rFonts w:ascii="Times New Roman" w:hAnsi="Times New Roman" w:cs="Times New Roman"/>
          <w:color w:val="000000"/>
          <w:sz w:val="24"/>
          <w:szCs w:val="24"/>
          <w:lang w:val="pl-PL"/>
        </w:rPr>
        <w:t>772/2</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547009">
        <w:rPr>
          <w:rFonts w:ascii="Times New Roman" w:hAnsi="Times New Roman" w:cs="Times New Roman"/>
          <w:color w:val="000000"/>
          <w:sz w:val="24"/>
          <w:szCs w:val="24"/>
          <w:lang w:val="pl-PL"/>
        </w:rPr>
        <w:t>09.03</w:t>
      </w:r>
      <w:r w:rsidR="008B773C">
        <w:rPr>
          <w:rFonts w:ascii="Times New Roman" w:hAnsi="Times New Roman" w:cs="Times New Roman"/>
          <w:color w:val="000000"/>
          <w:sz w:val="24"/>
          <w:szCs w:val="24"/>
          <w:lang w:val="pl-PL"/>
        </w:rPr>
        <w:t>.</w:t>
      </w:r>
      <w:r w:rsidR="001E307B">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1E307B">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w:t>
      </w:r>
      <w:r w:rsidR="00F073EC" w:rsidRPr="007D34F3">
        <w:rPr>
          <w:rFonts w:ascii="Times New Roman" w:hAnsi="Times New Roman" w:cs="Times New Roman"/>
          <w:color w:val="000000"/>
          <w:sz w:val="24"/>
          <w:szCs w:val="24"/>
          <w:lang w:val="pl-PL"/>
        </w:rPr>
        <w:t xml:space="preserve">broj: </w:t>
      </w:r>
      <w:r w:rsidR="001E307B">
        <w:rPr>
          <w:rFonts w:ascii="Times New Roman" w:hAnsi="Times New Roman" w:cs="Times New Roman"/>
          <w:color w:val="000000"/>
          <w:sz w:val="24"/>
          <w:szCs w:val="24"/>
          <w:lang w:val="pl-PL"/>
        </w:rPr>
        <w:t xml:space="preserve">01-273 </w:t>
      </w:r>
      <w:r w:rsidR="001E307B" w:rsidRPr="007D34F3">
        <w:rPr>
          <w:rFonts w:ascii="Times New Roman" w:hAnsi="Times New Roman" w:cs="Times New Roman"/>
          <w:color w:val="000000"/>
          <w:sz w:val="24"/>
          <w:szCs w:val="24"/>
          <w:lang w:val="pl-PL"/>
        </w:rPr>
        <w:t xml:space="preserve">od </w:t>
      </w:r>
      <w:r w:rsidR="001E307B">
        <w:rPr>
          <w:rFonts w:ascii="Times New Roman" w:hAnsi="Times New Roman" w:cs="Times New Roman"/>
          <w:color w:val="000000"/>
          <w:sz w:val="24"/>
          <w:szCs w:val="24"/>
          <w:lang w:val="pl-PL"/>
        </w:rPr>
        <w:t>30.01.2018</w:t>
      </w:r>
      <w:r w:rsidR="00F073EC">
        <w:rPr>
          <w:rFonts w:ascii="Times New Roman" w:hAnsi="Times New Roman" w:cs="Times New Roman"/>
          <w:color w:val="000000"/>
          <w:sz w:val="24"/>
          <w:szCs w:val="24"/>
        </w:rPr>
        <w:t>.</w:t>
      </w:r>
      <w:r w:rsidR="00F073EC" w:rsidRPr="00852493">
        <w:rPr>
          <w:rFonts w:ascii="Times New Roman" w:hAnsi="Times New Roman" w:cs="Times New Roman"/>
          <w:color w:val="000000"/>
          <w:sz w:val="24"/>
          <w:szCs w:val="24"/>
        </w:rPr>
        <w:t xml:space="preserve"> godine </w:t>
      </w:r>
      <w:r w:rsidR="00ED0DFB" w:rsidRPr="00852493">
        <w:rPr>
          <w:rFonts w:ascii="Times New Roman" w:hAnsi="Times New Roman" w:cs="Times New Roman"/>
          <w:color w:val="000000"/>
          <w:sz w:val="24"/>
          <w:szCs w:val="24"/>
        </w:rPr>
        <w:t xml:space="preserve">za </w:t>
      </w:r>
      <w:r w:rsidR="00ED0DFB" w:rsidRPr="00ED0DFB">
        <w:rPr>
          <w:rFonts w:ascii="Times New Roman" w:hAnsi="Times New Roman" w:cs="Times New Roman"/>
          <w:sz w:val="24"/>
          <w:szCs w:val="24"/>
        </w:rPr>
        <w:t>rekonstrukciju puta u MZ Crmnica  - dionica Gluhi Do – Brčeli</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tabs>
          <w:tab w:val="left" w:pos="1950"/>
        </w:tabs>
        <w:spacing w:after="0" w:line="240" w:lineRule="auto"/>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F87EED">
        <w:rPr>
          <w:rFonts w:ascii="Times New Roman" w:hAnsi="Times New Roman" w:cs="Times New Roman"/>
          <w:color w:val="000000"/>
          <w:sz w:val="24"/>
          <w:szCs w:val="24"/>
          <w:lang w:val="sr-Latn-CS"/>
        </w:rPr>
        <w:t xml:space="preserve">                  </w:t>
      </w:r>
      <w:r w:rsidR="00695DB2">
        <w:rPr>
          <w:rFonts w:ascii="Times New Roman" w:hAnsi="Times New Roman" w:cs="Times New Roman"/>
          <w:color w:val="000000"/>
          <w:sz w:val="24"/>
          <w:szCs w:val="24"/>
          <w:lang w:val="sr-Latn-CS"/>
        </w:rPr>
        <w:t xml:space="preserve">     </w:t>
      </w:r>
      <w:r w:rsidRPr="00F87EED">
        <w:rPr>
          <w:rFonts w:ascii="Times New Roman" w:hAnsi="Times New Roman" w:cs="Times New Roman"/>
          <w:color w:val="000000"/>
          <w:sz w:val="24"/>
          <w:szCs w:val="24"/>
          <w:lang w:val="sr-Latn-CS"/>
        </w:rPr>
        <w:t xml:space="preserve"> </w:t>
      </w:r>
      <w:r w:rsidR="00695DB2">
        <w:rPr>
          <w:rFonts w:ascii="Times New Roman" w:hAnsi="Times New Roman" w:cs="Times New Roman"/>
          <w:sz w:val="24"/>
          <w:szCs w:val="24"/>
          <w:lang w:val="sl-SI"/>
        </w:rPr>
        <w:t>Sanela Ličina</w:t>
      </w:r>
    </w:p>
    <w:p w:rsidR="003E4325" w:rsidRDefault="003E4325" w:rsidP="00290855">
      <w:pPr>
        <w:spacing w:after="0" w:line="240" w:lineRule="auto"/>
        <w:rPr>
          <w:rFonts w:ascii="Times New Roman" w:hAnsi="Times New Roman" w:cs="Times New Roman"/>
          <w:color w:val="000000"/>
          <w:sz w:val="24"/>
          <w:szCs w:val="24"/>
          <w:lang w:val="pl-PL"/>
        </w:rPr>
      </w:pPr>
    </w:p>
    <w:p w:rsidR="00290855" w:rsidRDefault="00290855" w:rsidP="00290855">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290855" w:rsidRPr="008F4D68" w:rsidRDefault="00290855" w:rsidP="00290855">
      <w:pPr>
        <w:spacing w:after="0" w:line="240" w:lineRule="auto"/>
        <w:ind w:firstLine="1134"/>
        <w:jc w:val="right"/>
        <w:rPr>
          <w:rFonts w:ascii="Times New Roman" w:hAnsi="Times New Roman" w:cs="Times New Roman"/>
          <w:color w:val="000000"/>
          <w:sz w:val="24"/>
          <w:szCs w:val="24"/>
          <w:lang w:val="sr-Latn-CS"/>
        </w:rPr>
      </w:pPr>
    </w:p>
    <w:p w:rsidR="00290855" w:rsidRPr="00F87EED" w:rsidRDefault="00290855" w:rsidP="002908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sidR="00F073EC">
        <w:rPr>
          <w:rFonts w:ascii="Times New Roman" w:hAnsi="Times New Roman" w:cs="Times New Roman"/>
          <w:color w:val="000000"/>
          <w:sz w:val="24"/>
          <w:szCs w:val="24"/>
        </w:rPr>
        <w:t xml:space="preserve"> </w:t>
      </w:r>
      <w:r w:rsidR="00695DB2">
        <w:rPr>
          <w:rFonts w:ascii="Times New Roman" w:hAnsi="Times New Roman" w:cs="Times New Roman"/>
          <w:color w:val="000000"/>
          <w:sz w:val="24"/>
          <w:szCs w:val="24"/>
        </w:rPr>
        <w:t xml:space="preserve">   </w:t>
      </w:r>
      <w:r w:rsidR="00453DA0">
        <w:rPr>
          <w:rFonts w:ascii="Times New Roman" w:hAnsi="Times New Roman" w:cs="Times New Roman"/>
          <w:color w:val="000000"/>
          <w:sz w:val="24"/>
          <w:szCs w:val="24"/>
        </w:rPr>
        <w:t xml:space="preserve"> </w:t>
      </w:r>
      <w:r w:rsidR="00453DA0">
        <w:rPr>
          <w:rFonts w:ascii="Times New Roman" w:hAnsi="Times New Roman" w:cs="Times New Roman"/>
          <w:sz w:val="24"/>
          <w:szCs w:val="24"/>
          <w:lang w:val="sl-SI"/>
        </w:rPr>
        <w:t>Dragan Šorović</w:t>
      </w:r>
    </w:p>
    <w:p w:rsidR="00290855" w:rsidRPr="00F87EED" w:rsidRDefault="00290855" w:rsidP="00290855">
      <w:pPr>
        <w:spacing w:after="0" w:line="240" w:lineRule="auto"/>
        <w:ind w:left="3600"/>
        <w:rPr>
          <w:rFonts w:ascii="Times New Roman" w:hAnsi="Times New Roman" w:cs="Times New Roman"/>
          <w:color w:val="000000"/>
          <w:sz w:val="24"/>
          <w:szCs w:val="24"/>
        </w:rPr>
      </w:pPr>
    </w:p>
    <w:p w:rsidR="00290855" w:rsidRPr="00F87EED" w:rsidRDefault="00290855" w:rsidP="00290855">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Pr="001E307B" w:rsidRDefault="00290855" w:rsidP="00290855">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695DB2">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695DB2">
        <w:rPr>
          <w:rFonts w:ascii="Times New Roman" w:hAnsi="Times New Roman" w:cs="Times New Roman"/>
          <w:sz w:val="24"/>
          <w:szCs w:val="24"/>
          <w:lang w:val="sl-SI"/>
        </w:rPr>
        <w:t>Emin Brkanović</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1E307B" w:rsidRPr="00F87EED" w:rsidRDefault="001E307B" w:rsidP="00290855">
      <w:pPr>
        <w:spacing w:after="0" w:line="240" w:lineRule="auto"/>
        <w:ind w:firstLine="1134"/>
        <w:jc w:val="right"/>
        <w:rPr>
          <w:rFonts w:ascii="Times New Roman" w:hAnsi="Times New Roman" w:cs="Times New Roman"/>
          <w:color w:val="000000"/>
          <w:sz w:val="24"/>
          <w:szCs w:val="24"/>
        </w:rPr>
      </w:pPr>
    </w:p>
    <w:p w:rsidR="001E307B" w:rsidRPr="00F87EED" w:rsidRDefault="001E307B" w:rsidP="001E307B">
      <w:pPr>
        <w:spacing w:after="0" w:line="240" w:lineRule="auto"/>
        <w:jc w:val="right"/>
        <w:rPr>
          <w:rFonts w:ascii="Times New Roman" w:hAnsi="Times New Roman" w:cs="Times New Roman"/>
          <w:color w:val="000000"/>
          <w:sz w:val="24"/>
          <w:szCs w:val="24"/>
        </w:rPr>
      </w:pPr>
    </w:p>
    <w:p w:rsidR="001E307B" w:rsidRDefault="001E307B" w:rsidP="001E307B">
      <w:pPr>
        <w:spacing w:after="0" w:line="240" w:lineRule="auto"/>
        <w:ind w:firstLine="1134"/>
        <w:jc w:val="right"/>
        <w:rPr>
          <w:rFonts w:ascii="Times New Roman" w:hAnsi="Times New Roman" w:cs="Times New Roman"/>
          <w:color w:val="000000"/>
          <w:sz w:val="24"/>
          <w:szCs w:val="24"/>
        </w:rPr>
      </w:pP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ED0DFB" w:rsidRPr="00F87EED" w:rsidRDefault="00ED0DFB" w:rsidP="001E307B">
      <w:pPr>
        <w:spacing w:after="0" w:line="240" w:lineRule="auto"/>
        <w:ind w:firstLine="1134"/>
        <w:jc w:val="right"/>
        <w:rPr>
          <w:rFonts w:ascii="Times New Roman" w:hAnsi="Times New Roman" w:cs="Times New Roman"/>
          <w:color w:val="000000"/>
          <w:sz w:val="24"/>
          <w:szCs w:val="24"/>
          <w:lang w:val="sr-Latn-CS"/>
        </w:rPr>
      </w:pPr>
    </w:p>
    <w:p w:rsidR="00F073EC" w:rsidRDefault="00F073EC" w:rsidP="00D65C8A">
      <w:pPr>
        <w:rPr>
          <w:rFonts w:ascii="Times New Roman" w:hAnsi="Times New Roman" w:cs="Times New Roman"/>
          <w:color w:val="000000"/>
          <w:sz w:val="24"/>
          <w:szCs w:val="24"/>
        </w:rPr>
      </w:pPr>
    </w:p>
    <w:p w:rsidR="00F073EC" w:rsidRPr="00852493" w:rsidRDefault="00F073EC" w:rsidP="00D65C8A">
      <w:pPr>
        <w:rPr>
          <w:rFonts w:ascii="Times New Roman" w:hAnsi="Times New Roman" w:cs="Times New Roman"/>
          <w:b/>
          <w:bCs/>
          <w:color w:val="000000"/>
          <w:sz w:val="28"/>
          <w:szCs w:val="28"/>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97391749"/>
      <w:r w:rsidRPr="00852493">
        <w:rPr>
          <w:i w:val="0"/>
          <w:iCs w:val="0"/>
          <w:color w:val="000000"/>
          <w:u w:val="none"/>
        </w:rPr>
        <w:lastRenderedPageBreak/>
        <w:t>METODOLOGIJA NAČINA VREDNOVANJA PONUDA PO KRITERIJUMU I PODKRITERIJUMIMA</w:t>
      </w:r>
      <w:bookmarkEnd w:id="8"/>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ED0DFB" w:rsidRPr="00852493" w:rsidRDefault="00ED0DFB" w:rsidP="00ED0DFB">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ED0DFB" w:rsidRPr="00852493" w:rsidRDefault="00ED0DFB" w:rsidP="00ED0DFB">
      <w:pPr>
        <w:spacing w:after="0" w:line="240" w:lineRule="auto"/>
        <w:jc w:val="both"/>
        <w:rPr>
          <w:rFonts w:ascii="Times New Roman" w:hAnsi="Times New Roman" w:cs="Times New Roman"/>
          <w:color w:val="000000"/>
          <w:sz w:val="24"/>
          <w:szCs w:val="24"/>
          <w:lang w:val="hr-HR"/>
        </w:rPr>
      </w:pPr>
    </w:p>
    <w:p w:rsidR="00ED0DFB" w:rsidRDefault="00ED0DFB" w:rsidP="00ED0DFB">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ED0DFB" w:rsidRDefault="00ED0DFB" w:rsidP="00ED0DFB">
      <w:pPr>
        <w:spacing w:after="0" w:line="240" w:lineRule="auto"/>
        <w:jc w:val="both"/>
        <w:rPr>
          <w:rFonts w:ascii="Times New Roman" w:hAnsi="Times New Roman" w:cs="Times New Roman"/>
          <w:i/>
          <w:color w:val="000000"/>
          <w:sz w:val="24"/>
          <w:szCs w:val="24"/>
          <w:lang w:val="pl-PL"/>
        </w:rPr>
      </w:pPr>
    </w:p>
    <w:p w:rsidR="00ED0DFB" w:rsidRDefault="00ED0DFB" w:rsidP="00ED0DFB">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ED0DFB" w:rsidRDefault="00ED0DFB" w:rsidP="00ED0DFB">
      <w:pPr>
        <w:spacing w:after="0" w:line="240" w:lineRule="auto"/>
        <w:jc w:val="both"/>
        <w:rPr>
          <w:rFonts w:ascii="Times New Roman" w:hAnsi="Times New Roman" w:cs="Times New Roman"/>
          <w:color w:val="000000"/>
          <w:sz w:val="24"/>
          <w:szCs w:val="24"/>
          <w:lang w:val="hr-HR"/>
        </w:rPr>
      </w:pPr>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w:p>
    <w:p w:rsidR="00ED0DFB" w:rsidRPr="00852493" w:rsidRDefault="00ED0DFB" w:rsidP="00ED0DFB">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ED0DFB" w:rsidRPr="00FA2239" w:rsidTr="001C3B5E">
        <w:tc>
          <w:tcPr>
            <w:tcW w:w="9468" w:type="dxa"/>
          </w:tcPr>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tc>
      </w:tr>
    </w:tbl>
    <w:p w:rsidR="00ED0DFB" w:rsidRPr="00852493" w:rsidRDefault="00ED0DFB" w:rsidP="00ED0DFB">
      <w:pPr>
        <w:tabs>
          <w:tab w:val="left" w:pos="1950"/>
        </w:tabs>
        <w:rPr>
          <w:rFonts w:ascii="Times New Roman" w:hAnsi="Times New Roman" w:cs="Times New Roman"/>
          <w:color w:val="000000"/>
        </w:rPr>
      </w:pPr>
    </w:p>
    <w:p w:rsidR="00290855" w:rsidRPr="00852493" w:rsidRDefault="00290855" w:rsidP="00290855">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Default="00D65C8A"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Pr="00852493" w:rsidRDefault="001E307B"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97391750"/>
      <w:r w:rsidRPr="00852493">
        <w:rPr>
          <w:i w:val="0"/>
          <w:iCs w:val="0"/>
          <w:color w:val="000000"/>
          <w:u w:val="none"/>
        </w:rPr>
        <w:t>OBRAZAC PONUDE SA OBRASCIMA KOJE PRIPREMA PONUĐAČ</w:t>
      </w:r>
      <w:bookmarkEnd w:id="9"/>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0" w:name="_Toc497391751"/>
      <w:r w:rsidRPr="005B4D09">
        <w:rPr>
          <w:rFonts w:ascii="Times New Roman" w:hAnsi="Times New Roman" w:cs="Times New Roman"/>
          <w:b/>
          <w:bCs/>
          <w:color w:val="000000"/>
          <w:sz w:val="24"/>
          <w:szCs w:val="24"/>
          <w:lang w:eastAsia="zh-TW"/>
        </w:rPr>
        <w:lastRenderedPageBreak/>
        <w:t>NASLOVNA STRANA PONUDE</w:t>
      </w:r>
      <w:bookmarkEnd w:id="10"/>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453DA0" w:rsidRDefault="00D65C8A" w:rsidP="00D65C8A">
      <w:pPr>
        <w:tabs>
          <w:tab w:val="left" w:pos="1950"/>
        </w:tabs>
        <w:spacing w:after="0" w:line="240" w:lineRule="auto"/>
        <w:jc w:val="center"/>
        <w:rPr>
          <w:rFonts w:ascii="Times New Roman" w:hAnsi="Times New Roman" w:cs="Times New Roman"/>
          <w:b/>
          <w:bCs/>
          <w:color w:val="000000"/>
          <w:sz w:val="28"/>
          <w:szCs w:val="28"/>
        </w:rPr>
      </w:pPr>
      <w:proofErr w:type="gramStart"/>
      <w:r w:rsidRPr="00453DA0">
        <w:rPr>
          <w:rFonts w:ascii="Times New Roman" w:hAnsi="Times New Roman" w:cs="Times New Roman"/>
          <w:b/>
          <w:bCs/>
          <w:color w:val="000000"/>
          <w:sz w:val="28"/>
          <w:szCs w:val="28"/>
        </w:rPr>
        <w:t>po</w:t>
      </w:r>
      <w:proofErr w:type="gramEnd"/>
      <w:r w:rsidRPr="00453DA0">
        <w:rPr>
          <w:rFonts w:ascii="Times New Roman" w:hAnsi="Times New Roman" w:cs="Times New Roman"/>
          <w:b/>
          <w:bCs/>
          <w:color w:val="000000"/>
          <w:sz w:val="28"/>
          <w:szCs w:val="28"/>
        </w:rPr>
        <w:t xml:space="preserve"> Tenderskoj dokumentaciji broj </w:t>
      </w:r>
      <w:r w:rsidR="00E3188F" w:rsidRPr="00453DA0">
        <w:rPr>
          <w:rFonts w:ascii="Times New Roman" w:hAnsi="Times New Roman" w:cs="Times New Roman"/>
          <w:b/>
          <w:bCs/>
          <w:color w:val="000000"/>
          <w:sz w:val="28"/>
          <w:szCs w:val="28"/>
        </w:rPr>
        <w:t>01</w:t>
      </w:r>
      <w:r w:rsidR="00EA497A">
        <w:rPr>
          <w:rFonts w:ascii="Times New Roman" w:hAnsi="Times New Roman" w:cs="Times New Roman"/>
          <w:b/>
          <w:bCs/>
          <w:color w:val="000000"/>
          <w:sz w:val="28"/>
          <w:szCs w:val="28"/>
        </w:rPr>
        <w:t>-</w:t>
      </w:r>
      <w:r w:rsidR="00547009">
        <w:rPr>
          <w:rFonts w:ascii="Times New Roman" w:hAnsi="Times New Roman" w:cs="Times New Roman"/>
          <w:b/>
          <w:bCs/>
          <w:color w:val="000000"/>
          <w:sz w:val="28"/>
          <w:szCs w:val="28"/>
        </w:rPr>
        <w:t>773</w:t>
      </w:r>
      <w:r w:rsidR="0064352B" w:rsidRPr="00453DA0">
        <w:rPr>
          <w:rFonts w:ascii="Times New Roman" w:hAnsi="Times New Roman" w:cs="Times New Roman"/>
          <w:b/>
          <w:bCs/>
          <w:color w:val="000000"/>
          <w:sz w:val="28"/>
          <w:szCs w:val="28"/>
        </w:rPr>
        <w:t xml:space="preserve"> </w:t>
      </w:r>
      <w:r w:rsidRPr="00453DA0">
        <w:rPr>
          <w:rFonts w:ascii="Times New Roman" w:hAnsi="Times New Roman" w:cs="Times New Roman"/>
          <w:b/>
          <w:bCs/>
          <w:color w:val="000000"/>
          <w:sz w:val="28"/>
          <w:szCs w:val="28"/>
        </w:rPr>
        <w:t xml:space="preserve">od </w:t>
      </w:r>
      <w:r w:rsidR="00652A15">
        <w:rPr>
          <w:rFonts w:ascii="Times New Roman" w:hAnsi="Times New Roman" w:cs="Times New Roman"/>
          <w:b/>
          <w:bCs/>
          <w:color w:val="000000"/>
          <w:sz w:val="28"/>
          <w:szCs w:val="28"/>
        </w:rPr>
        <w:t>12</w:t>
      </w:r>
      <w:r w:rsidR="00547009">
        <w:rPr>
          <w:rFonts w:ascii="Times New Roman" w:hAnsi="Times New Roman" w:cs="Times New Roman"/>
          <w:b/>
          <w:bCs/>
          <w:color w:val="000000"/>
          <w:sz w:val="28"/>
          <w:szCs w:val="28"/>
        </w:rPr>
        <w:t>.03</w:t>
      </w:r>
      <w:r w:rsidR="008B773C">
        <w:rPr>
          <w:rFonts w:ascii="Times New Roman" w:hAnsi="Times New Roman" w:cs="Times New Roman"/>
          <w:b/>
          <w:bCs/>
          <w:color w:val="000000"/>
          <w:sz w:val="28"/>
          <w:szCs w:val="28"/>
        </w:rPr>
        <w:t>.</w:t>
      </w:r>
      <w:r w:rsidR="001E307B">
        <w:rPr>
          <w:rFonts w:ascii="Times New Roman" w:hAnsi="Times New Roman" w:cs="Times New Roman"/>
          <w:b/>
          <w:bCs/>
          <w:color w:val="000000"/>
          <w:sz w:val="28"/>
          <w:szCs w:val="28"/>
        </w:rPr>
        <w:t>2018</w:t>
      </w:r>
      <w:r w:rsidR="00E3188F" w:rsidRPr="00453DA0">
        <w:rPr>
          <w:rFonts w:ascii="Times New Roman" w:hAnsi="Times New Roman" w:cs="Times New Roman"/>
          <w:b/>
          <w:bCs/>
          <w:color w:val="000000"/>
          <w:sz w:val="28"/>
          <w:szCs w:val="28"/>
        </w:rPr>
        <w:t>.</w:t>
      </w:r>
      <w:r w:rsidRPr="00453DA0">
        <w:rPr>
          <w:rFonts w:ascii="Times New Roman" w:hAnsi="Times New Roman" w:cs="Times New Roman"/>
          <w:b/>
          <w:bCs/>
          <w:color w:val="000000"/>
          <w:sz w:val="28"/>
          <w:szCs w:val="28"/>
        </w:rPr>
        <w:t xml:space="preserve"> </w:t>
      </w:r>
      <w:proofErr w:type="gramStart"/>
      <w:r w:rsidRPr="00453DA0">
        <w:rPr>
          <w:rFonts w:ascii="Times New Roman" w:hAnsi="Times New Roman" w:cs="Times New Roman"/>
          <w:b/>
          <w:bCs/>
          <w:color w:val="000000"/>
          <w:sz w:val="28"/>
          <w:szCs w:val="28"/>
        </w:rPr>
        <w:t>godine</w:t>
      </w:r>
      <w:proofErr w:type="gramEnd"/>
      <w:r w:rsidRPr="00453DA0">
        <w:rPr>
          <w:rFonts w:ascii="Times New Roman" w:hAnsi="Times New Roman" w:cs="Times New Roman"/>
          <w:b/>
          <w:bCs/>
          <w:color w:val="000000"/>
          <w:sz w:val="28"/>
          <w:szCs w:val="28"/>
        </w:rPr>
        <w:t xml:space="preserve"> </w:t>
      </w:r>
    </w:p>
    <w:p w:rsidR="00290855" w:rsidRPr="00453DA0"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453DA0" w:rsidRDefault="00290855" w:rsidP="00C7106D">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064341" w:rsidRPr="00064341" w:rsidRDefault="00064341" w:rsidP="00064341">
      <w:pPr>
        <w:tabs>
          <w:tab w:val="left" w:pos="1950"/>
        </w:tabs>
        <w:jc w:val="center"/>
        <w:rPr>
          <w:rFonts w:ascii="Times New Roman" w:hAnsi="Times New Roman" w:cs="Times New Roman"/>
          <w:b/>
          <w:color w:val="000000"/>
        </w:rPr>
      </w:pPr>
      <w:proofErr w:type="gramStart"/>
      <w:r w:rsidRPr="00064341">
        <w:rPr>
          <w:rFonts w:ascii="Arial" w:hAnsi="Arial" w:cs="Arial"/>
          <w:b/>
          <w:sz w:val="24"/>
          <w:szCs w:val="24"/>
        </w:rPr>
        <w:t>za</w:t>
      </w:r>
      <w:proofErr w:type="gramEnd"/>
      <w:r w:rsidRPr="00064341">
        <w:rPr>
          <w:rFonts w:ascii="Arial" w:hAnsi="Arial" w:cs="Arial"/>
          <w:b/>
          <w:sz w:val="24"/>
          <w:szCs w:val="24"/>
        </w:rPr>
        <w:t xml:space="preserve"> rekonstrukciju puta u MZ Crmnica  - dionica Gluhi Do – Brčeli</w:t>
      </w:r>
    </w:p>
    <w:p w:rsidR="00C7106D" w:rsidRDefault="00C7106D" w:rsidP="00C7106D">
      <w:pPr>
        <w:tabs>
          <w:tab w:val="left" w:pos="1950"/>
        </w:tabs>
        <w:jc w:val="center"/>
        <w:rPr>
          <w:rFonts w:ascii="Times New Roman" w:hAnsi="Times New Roman" w:cs="Times New Roman"/>
          <w:b/>
          <w:color w:val="000000"/>
          <w:sz w:val="28"/>
          <w:szCs w:val="28"/>
        </w:rPr>
      </w:pPr>
      <w:proofErr w:type="gramStart"/>
      <w:r>
        <w:rPr>
          <w:rFonts w:ascii="Times New Roman" w:hAnsi="Times New Roman" w:cs="Times New Roman"/>
          <w:b/>
          <w:color w:val="000000"/>
          <w:sz w:val="28"/>
          <w:szCs w:val="28"/>
        </w:rPr>
        <w:t>za</w:t>
      </w:r>
      <w:proofErr w:type="gramEnd"/>
      <w:r>
        <w:rPr>
          <w:rFonts w:ascii="Times New Roman" w:hAnsi="Times New Roman" w:cs="Times New Roman"/>
          <w:b/>
          <w:color w:val="000000"/>
          <w:sz w:val="28"/>
          <w:szCs w:val="28"/>
        </w:rPr>
        <w:t xml:space="preserve"> </w:t>
      </w:r>
    </w:p>
    <w:p w:rsidR="00453DA0" w:rsidRDefault="00453DA0" w:rsidP="00C7106D">
      <w:pPr>
        <w:tabs>
          <w:tab w:val="left" w:pos="1950"/>
        </w:tabs>
        <w:jc w:val="center"/>
        <w:rPr>
          <w:rFonts w:ascii="Times New Roman" w:hAnsi="Times New Roman" w:cs="Times New Roman"/>
          <w:b/>
          <w:color w:val="000000"/>
          <w:sz w:val="28"/>
          <w:szCs w:val="28"/>
        </w:rPr>
      </w:pPr>
    </w:p>
    <w:p w:rsidR="00064341" w:rsidRDefault="00064341" w:rsidP="00C7106D">
      <w:pPr>
        <w:tabs>
          <w:tab w:val="left" w:pos="1950"/>
        </w:tabs>
        <w:jc w:val="center"/>
        <w:rPr>
          <w:rFonts w:ascii="Times New Roman" w:hAnsi="Times New Roman" w:cs="Times New Roman"/>
          <w:b/>
          <w:color w:val="000000"/>
          <w:sz w:val="28"/>
          <w:szCs w:val="28"/>
        </w:rPr>
      </w:pP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97391752"/>
      <w:r w:rsidRPr="00852493">
        <w:rPr>
          <w:i w:val="0"/>
          <w:iCs w:val="0"/>
          <w:u w:val="none"/>
        </w:rPr>
        <w:lastRenderedPageBreak/>
        <w:t>SADRŽAJ PONUDE</w:t>
      </w:r>
      <w:bookmarkEnd w:id="11"/>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8B773C" w:rsidRDefault="008B773C" w:rsidP="00D65C8A">
      <w:pPr>
        <w:tabs>
          <w:tab w:val="left" w:pos="1950"/>
        </w:tabs>
        <w:jc w:val="both"/>
        <w:rPr>
          <w:rFonts w:ascii="Times New Roman" w:hAnsi="Times New Roman" w:cs="Times New Roman"/>
          <w:b/>
          <w:bCs/>
          <w:color w:val="000000"/>
          <w:sz w:val="28"/>
          <w:szCs w:val="28"/>
        </w:rPr>
      </w:pPr>
    </w:p>
    <w:p w:rsidR="00064341" w:rsidRDefault="00064341"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97391753"/>
      <w:r w:rsidRPr="00852493">
        <w:rPr>
          <w:rFonts w:ascii="Times New Roman" w:hAnsi="Times New Roman" w:cs="Times New Roman"/>
          <w:color w:val="000000"/>
          <w:sz w:val="24"/>
          <w:szCs w:val="24"/>
        </w:rPr>
        <w:lastRenderedPageBreak/>
        <w:t>PODACI O PONUDI I PONUĐAČU</w:t>
      </w:r>
      <w:bookmarkEnd w:id="12"/>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C7106D">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0A336C">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97391754"/>
      <w:r w:rsidRPr="00852493">
        <w:rPr>
          <w:rFonts w:ascii="Times New Roman" w:hAnsi="Times New Roman" w:cs="Times New Roman"/>
          <w:color w:val="000000"/>
          <w:sz w:val="24"/>
          <w:szCs w:val="24"/>
        </w:rPr>
        <w:lastRenderedPageBreak/>
        <w:t>FINANSIJSKI DIO PONUDE</w:t>
      </w:r>
      <w:bookmarkEnd w:id="13"/>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C28D8" w:rsidRPr="00FA2239"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F1793E" w:rsidRPr="00FA2239" w:rsidTr="004121D5">
        <w:trPr>
          <w:trHeight w:val="375"/>
        </w:trPr>
        <w:tc>
          <w:tcPr>
            <w:tcW w:w="4109" w:type="dxa"/>
            <w:vAlign w:val="center"/>
          </w:tcPr>
          <w:p w:rsidR="00F1793E" w:rsidRPr="00852493" w:rsidRDefault="00F1793E" w:rsidP="004121D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468"/>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bl>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C3B07" w:rsidRDefault="006C28D8" w:rsidP="0029085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97391755"/>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4"/>
      </w:r>
      <w:bookmarkEnd w:id="14"/>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nije u sukobu interesa sa licima naručioca navedenim u izjavama o nepostojanju sukoba interesa na strani naručioca, koje su sastavni dio predmetne Tenderske dokumentacije broj </w:t>
      </w:r>
      <w:r w:rsidR="00E3188F">
        <w:rPr>
          <w:rFonts w:ascii="Times New Roman" w:hAnsi="Times New Roman" w:cs="Times New Roman"/>
          <w:color w:val="000000"/>
          <w:sz w:val="24"/>
          <w:szCs w:val="24"/>
        </w:rPr>
        <w:t>01</w:t>
      </w:r>
      <w:r w:rsidR="008B773C">
        <w:rPr>
          <w:rFonts w:ascii="Times New Roman" w:hAnsi="Times New Roman" w:cs="Times New Roman"/>
          <w:color w:val="000000"/>
          <w:sz w:val="24"/>
          <w:szCs w:val="24"/>
        </w:rPr>
        <w:t>-</w:t>
      </w:r>
      <w:r w:rsidR="00547009">
        <w:rPr>
          <w:rFonts w:ascii="Times New Roman" w:hAnsi="Times New Roman" w:cs="Times New Roman"/>
          <w:color w:val="000000"/>
          <w:sz w:val="24"/>
          <w:szCs w:val="24"/>
        </w:rPr>
        <w:t>773</w:t>
      </w:r>
      <w:r w:rsidRPr="00852493">
        <w:rPr>
          <w:rFonts w:ascii="Times New Roman" w:hAnsi="Times New Roman" w:cs="Times New Roman"/>
          <w:color w:val="000000"/>
          <w:sz w:val="24"/>
          <w:szCs w:val="24"/>
        </w:rPr>
        <w:t xml:space="preserve"> od </w:t>
      </w:r>
      <w:r w:rsidR="00652A15">
        <w:rPr>
          <w:rFonts w:ascii="Times New Roman" w:hAnsi="Times New Roman" w:cs="Times New Roman"/>
          <w:color w:val="000000"/>
          <w:sz w:val="24"/>
          <w:szCs w:val="24"/>
        </w:rPr>
        <w:t>12</w:t>
      </w:r>
      <w:r w:rsidR="00547009">
        <w:rPr>
          <w:rFonts w:ascii="Times New Roman" w:hAnsi="Times New Roman" w:cs="Times New Roman"/>
          <w:color w:val="000000"/>
          <w:sz w:val="24"/>
          <w:szCs w:val="24"/>
        </w:rPr>
        <w:t>.03</w:t>
      </w:r>
      <w:r w:rsidR="008B773C">
        <w:rPr>
          <w:rFonts w:ascii="Times New Roman" w:hAnsi="Times New Roman" w:cs="Times New Roman"/>
          <w:color w:val="000000"/>
          <w:sz w:val="24"/>
          <w:szCs w:val="24"/>
        </w:rPr>
        <w:t>.</w:t>
      </w:r>
      <w:r w:rsidR="004F00A4">
        <w:rPr>
          <w:rFonts w:ascii="Times New Roman" w:hAnsi="Times New Roman" w:cs="Times New Roman"/>
          <w:color w:val="000000"/>
          <w:sz w:val="24"/>
          <w:szCs w:val="24"/>
        </w:rPr>
        <w:t>2018.</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godine</w:t>
      </w:r>
      <w:proofErr w:type="gramEnd"/>
      <w:r w:rsidRPr="00852493">
        <w:rPr>
          <w:rFonts w:ascii="Times New Roman" w:hAnsi="Times New Roman" w:cs="Times New Roman"/>
          <w:color w:val="000000"/>
          <w:sz w:val="24"/>
          <w:szCs w:val="24"/>
        </w:rPr>
        <w:t xml:space="preserv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9739175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EE4E04" w:rsidRPr="00852493" w:rsidRDefault="00EE4E04" w:rsidP="00EE4E04">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B94463" w:rsidRPr="00E82452" w:rsidRDefault="00B94463" w:rsidP="00B94463">
      <w:pPr>
        <w:spacing w:after="0" w:line="240" w:lineRule="auto"/>
        <w:rPr>
          <w:rFonts w:ascii="Times New Roman" w:hAnsi="Times New Roman" w:cs="Times New Roman"/>
          <w:b/>
          <w:sz w:val="24"/>
          <w:szCs w:val="24"/>
          <w:lang w:val="pl-PL"/>
        </w:rPr>
      </w:pPr>
      <w:r w:rsidRPr="00E82452">
        <w:rPr>
          <w:rFonts w:ascii="Times New Roman" w:hAnsi="Times New Roman" w:cs="Times New Roman"/>
          <w:b/>
          <w:sz w:val="24"/>
          <w:szCs w:val="24"/>
          <w:lang w:val="pl-PL"/>
        </w:rPr>
        <w:t>Privredno društvo, pravno lice, odnosno preduze</w:t>
      </w:r>
      <w:r>
        <w:rPr>
          <w:rFonts w:ascii="Times New Roman" w:hAnsi="Times New Roman" w:cs="Times New Roman"/>
          <w:b/>
          <w:sz w:val="24"/>
          <w:szCs w:val="24"/>
          <w:lang w:val="pl-PL"/>
        </w:rPr>
        <w:t>tnik, treba da posjeduje licencu</w:t>
      </w:r>
      <w:r w:rsidRPr="00E82452">
        <w:rPr>
          <w:rFonts w:ascii="Times New Roman" w:hAnsi="Times New Roman" w:cs="Times New Roman"/>
          <w:b/>
          <w:sz w:val="24"/>
          <w:szCs w:val="24"/>
          <w:lang w:val="pl-PL"/>
        </w:rPr>
        <w:t xml:space="preserve"> za: </w:t>
      </w:r>
    </w:p>
    <w:p w:rsidR="00B94463" w:rsidRPr="009F0E8C" w:rsidRDefault="00B94463" w:rsidP="00B94463">
      <w:pPr>
        <w:spacing w:after="0" w:line="240" w:lineRule="auto"/>
        <w:rPr>
          <w:rFonts w:ascii="Times New Roman" w:hAnsi="Times New Roman" w:cs="Times New Roman"/>
          <w:sz w:val="24"/>
          <w:szCs w:val="24"/>
        </w:rPr>
      </w:pPr>
      <w:r w:rsidRPr="00E82452">
        <w:rPr>
          <w:rFonts w:ascii="Times New Roman" w:hAnsi="Times New Roman" w:cs="Times New Roman"/>
          <w:sz w:val="24"/>
          <w:szCs w:val="24"/>
          <w:lang w:val="pl-PL"/>
        </w:rPr>
        <w:t>-</w:t>
      </w:r>
      <w:r>
        <w:rPr>
          <w:rFonts w:ascii="Times New Roman" w:hAnsi="Times New Roman" w:cs="Times New Roman"/>
          <w:sz w:val="24"/>
          <w:szCs w:val="24"/>
          <w:lang w:val="pl-PL"/>
        </w:rPr>
        <w:t xml:space="preserve"> obavljanje djelatnosti izrade tehničke dokumentacije i </w:t>
      </w:r>
      <w:r>
        <w:rPr>
          <w:rFonts w:ascii="Times New Roman" w:hAnsi="Times New Roman" w:cs="Times New Roman"/>
          <w:sz w:val="24"/>
          <w:szCs w:val="24"/>
        </w:rPr>
        <w:t>građenja objekta</w:t>
      </w:r>
      <w:r w:rsidRPr="00E82452">
        <w:rPr>
          <w:rFonts w:ascii="Times New Roman" w:hAnsi="Times New Roman" w:cs="Times New Roman"/>
          <w:b/>
          <w:sz w:val="24"/>
          <w:szCs w:val="24"/>
          <w:lang w:val="pl-PL"/>
        </w:rPr>
        <w:br/>
        <w:t xml:space="preserve">Ponuđač, tj. privredno društvo, pravno lice, odnosno preduzetnik, treba da ima </w:t>
      </w:r>
      <w:r>
        <w:rPr>
          <w:rFonts w:ascii="Times New Roman" w:hAnsi="Times New Roman" w:cs="Times New Roman"/>
          <w:b/>
          <w:sz w:val="24"/>
          <w:szCs w:val="24"/>
          <w:lang w:val="pl-PL"/>
        </w:rPr>
        <w:t xml:space="preserve">ovlašćenog </w:t>
      </w:r>
      <w:r w:rsidRPr="00E82452">
        <w:rPr>
          <w:rFonts w:ascii="Times New Roman" w:hAnsi="Times New Roman" w:cs="Times New Roman"/>
          <w:b/>
          <w:sz w:val="24"/>
          <w:szCs w:val="24"/>
          <w:lang w:val="pl-PL"/>
        </w:rPr>
        <w:t xml:space="preserve"> inženjera koji posjeduje licencu za: </w:t>
      </w:r>
    </w:p>
    <w:p w:rsidR="00432B14" w:rsidRDefault="00B94463" w:rsidP="00B94463">
      <w:pPr>
        <w:autoSpaceDE w:val="0"/>
        <w:autoSpaceDN w:val="0"/>
        <w:adjustRightInd w:val="0"/>
        <w:spacing w:after="0" w:line="240" w:lineRule="auto"/>
        <w:rPr>
          <w:rFonts w:ascii="Times New Roman" w:hAnsi="Times New Roman" w:cs="Times New Roman"/>
        </w:rPr>
      </w:pPr>
      <w:r w:rsidRPr="00E82452">
        <w:t xml:space="preserve">- </w:t>
      </w:r>
      <w:proofErr w:type="gramStart"/>
      <w:r>
        <w:rPr>
          <w:rFonts w:ascii="Times New Roman" w:hAnsi="Times New Roman" w:cs="Times New Roman"/>
          <w:sz w:val="24"/>
          <w:szCs w:val="24"/>
          <w:lang w:val="pl-PL"/>
        </w:rPr>
        <w:t>obavljanje</w:t>
      </w:r>
      <w:proofErr w:type="gramEnd"/>
      <w:r>
        <w:rPr>
          <w:rFonts w:ascii="Times New Roman" w:hAnsi="Times New Roman" w:cs="Times New Roman"/>
          <w:sz w:val="24"/>
          <w:szCs w:val="24"/>
          <w:lang w:val="pl-PL"/>
        </w:rPr>
        <w:t xml:space="preserve"> djelatnosti izrade tehničke dokumentacije i </w:t>
      </w:r>
      <w:r>
        <w:rPr>
          <w:rFonts w:ascii="Times New Roman" w:hAnsi="Times New Roman" w:cs="Times New Roman"/>
          <w:sz w:val="24"/>
          <w:szCs w:val="24"/>
        </w:rPr>
        <w:t>građenja objekta</w:t>
      </w:r>
      <w:r>
        <w:rPr>
          <w:rFonts w:ascii="Times New Roman" w:hAnsi="Times New Roman" w:cs="Times New Roman"/>
        </w:rPr>
        <w:t xml:space="preserve"> </w:t>
      </w:r>
    </w:p>
    <w:p w:rsidR="00285B92" w:rsidRDefault="00432B14" w:rsidP="00B9446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rPr>
        <w:t>a</w:t>
      </w:r>
      <w:proofErr w:type="gramEnd"/>
      <w:r w:rsidR="00B94463">
        <w:rPr>
          <w:rFonts w:ascii="Times New Roman" w:hAnsi="Times New Roman" w:cs="Times New Roman"/>
        </w:rPr>
        <w:t xml:space="preserve"> sve u skladu sa Pravilnikom o načinu i postupku izdavanja mirovanja licence i načina vođenja registra licenci “SL. list Crtne Gore br. 079/17 od 29.11.2017. </w:t>
      </w:r>
      <w:proofErr w:type="gramStart"/>
      <w:r w:rsidR="00B94463">
        <w:rPr>
          <w:rFonts w:ascii="Times New Roman" w:hAnsi="Times New Roman" w:cs="Times New Roman"/>
        </w:rPr>
        <w:t>godine</w:t>
      </w:r>
      <w:proofErr w:type="gramEnd"/>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B94463" w:rsidRDefault="00B94463" w:rsidP="00285B92">
      <w:pPr>
        <w:autoSpaceDE w:val="0"/>
        <w:autoSpaceDN w:val="0"/>
        <w:adjustRightInd w:val="0"/>
        <w:spacing w:after="0" w:line="240" w:lineRule="auto"/>
        <w:rPr>
          <w:rFonts w:ascii="Times New Roman" w:hAnsi="Times New Roman" w:cs="Times New Roman"/>
          <w:sz w:val="24"/>
          <w:szCs w:val="24"/>
        </w:rPr>
      </w:pPr>
    </w:p>
    <w:p w:rsidR="00984940" w:rsidRDefault="00984940" w:rsidP="00285B92">
      <w:pPr>
        <w:autoSpaceDE w:val="0"/>
        <w:autoSpaceDN w:val="0"/>
        <w:adjustRightInd w:val="0"/>
        <w:spacing w:after="0" w:line="240" w:lineRule="auto"/>
        <w:rPr>
          <w:rFonts w:ascii="Times New Roman" w:hAnsi="Times New Roman" w:cs="Times New Roman"/>
          <w:sz w:val="24"/>
          <w:szCs w:val="24"/>
        </w:rPr>
      </w:pPr>
    </w:p>
    <w:p w:rsidR="00984940" w:rsidRDefault="00984940"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6" w:name="_Toc497391757"/>
      <w:r w:rsidRPr="00852493">
        <w:rPr>
          <w:rFonts w:ascii="Times New Roman" w:hAnsi="Times New Roman" w:cs="Times New Roman"/>
          <w:color w:val="000000"/>
          <w:sz w:val="28"/>
          <w:szCs w:val="28"/>
        </w:rPr>
        <w:lastRenderedPageBreak/>
        <w:t>DOKAZI O ISPUNJAVANJU USLOVA STRUČNO-TEHNIČKE I KADROVSKE OSPOSOBLJENOSTI</w:t>
      </w:r>
      <w:bookmarkEnd w:id="16"/>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3C656B" w:rsidRPr="00852493"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liste</w:t>
      </w:r>
      <w:proofErr w:type="gramEnd"/>
      <w:r w:rsidRPr="00852493">
        <w:rPr>
          <w:rFonts w:ascii="Times New Roman" w:hAnsi="Times New Roman" w:cs="Times New Roman"/>
          <w:color w:val="000000"/>
          <w:sz w:val="24"/>
          <w:szCs w:val="24"/>
        </w:rPr>
        <w:t xml:space="preserve"> radova koji su izvedeni u posljednjih dvije do pet godina, sa rokovima izvođenja radova, uključujući vrijednost, vrijeme i lokaciju izvođenja</w:t>
      </w:r>
    </w:p>
    <w:p w:rsidR="003C656B" w:rsidRPr="00852493"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obrazovnim i profesionalnim kvalifikacijama ponuđača, kvalifikacijama rukovodećih lica i posebno kvalifikacijama lica koja su odgovorna za izvođenje konkretnih radova;</w:t>
      </w:r>
    </w:p>
    <w:p w:rsidR="003C656B" w:rsidRPr="00852493"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angažovanom tehničkom osoblju i drugim stručnjacima naročito za kontrolu kvaliteta i načinu njihovog angažovanja;</w:t>
      </w:r>
    </w:p>
    <w:p w:rsidR="003C656B" w:rsidRPr="00852493"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tehničkoj opremi koju ponuđač ima na raspolaganju za izvođenje konkretnih radova;</w:t>
      </w:r>
    </w:p>
    <w:p w:rsidR="003C656B" w:rsidRPr="00C87C7E"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Pr="00852493" w:rsidRDefault="00906815"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jc w:val="right"/>
        <w:rPr>
          <w:rStyle w:val="SubtleEmphasis"/>
          <w:rFonts w:ascii="Times New Roman" w:hAnsi="Times New Roman" w:cs="Times New Roman"/>
          <w:i w:val="0"/>
          <w:iCs w:val="0"/>
          <w:color w:val="000000"/>
        </w:rPr>
      </w:pPr>
      <w:proofErr w:type="gramStart"/>
      <w:r w:rsidRPr="00852493">
        <w:rPr>
          <w:rStyle w:val="SubtleEmphasis"/>
          <w:rFonts w:ascii="Times New Roman" w:hAnsi="Times New Roman" w:cs="Times New Roman"/>
          <w:i w:val="0"/>
          <w:iCs w:val="0"/>
          <w:color w:val="000000"/>
        </w:rPr>
        <w:t>OBRAZAC  IR1</w:t>
      </w:r>
      <w:proofErr w:type="gramEnd"/>
    </w:p>
    <w:p w:rsidR="00153592" w:rsidRPr="00852493" w:rsidRDefault="00153592" w:rsidP="00153592">
      <w:pPr>
        <w:spacing w:after="0" w:line="240" w:lineRule="auto"/>
        <w:jc w:val="right"/>
        <w:rPr>
          <w:rStyle w:val="SubtleEmphasis"/>
          <w:rFonts w:ascii="Times New Roman" w:hAnsi="Times New Roman" w:cs="Times New Roman"/>
          <w:i w:val="0"/>
          <w:iCs w:val="0"/>
          <w:color w:val="000000"/>
        </w:rPr>
      </w:pPr>
    </w:p>
    <w:p w:rsidR="003C656B" w:rsidRPr="00852493" w:rsidRDefault="003C656B" w:rsidP="003C656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bookmarkStart w:id="17" w:name="_Toc497391758"/>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______ </w:t>
      </w:r>
      <w:r w:rsidRPr="00852493">
        <w:rPr>
          <w:rFonts w:ascii="Times New Roman" w:hAnsi="Times New Roman" w:cs="Times New Roman"/>
          <w:b/>
          <w:bCs/>
          <w:i/>
          <w:iCs/>
          <w:color w:val="000000"/>
          <w:sz w:val="24"/>
          <w:szCs w:val="24"/>
        </w:rPr>
        <w:t>(dvije do pet)</w:t>
      </w:r>
      <w:r w:rsidRPr="00852493">
        <w:rPr>
          <w:rFonts w:ascii="Times New Roman" w:hAnsi="Times New Roman" w:cs="Times New Roman"/>
          <w:b/>
          <w:bCs/>
          <w:color w:val="000000"/>
          <w:sz w:val="24"/>
          <w:szCs w:val="24"/>
        </w:rPr>
        <w:t xml:space="preserve"> GODINA</w:t>
      </w:r>
    </w:p>
    <w:p w:rsidR="003C656B" w:rsidRPr="00852493" w:rsidRDefault="003C656B" w:rsidP="003C656B">
      <w:pPr>
        <w:spacing w:after="0" w:line="240" w:lineRule="auto"/>
        <w:ind w:left="360"/>
        <w:rPr>
          <w:rFonts w:ascii="Times New Roman" w:hAnsi="Times New Roman" w:cs="Times New Roman"/>
          <w:color w:val="000000"/>
          <w:sz w:val="24"/>
          <w:szCs w:val="24"/>
          <w:lang w:val="sr-Latn-CS"/>
        </w:rPr>
      </w:pPr>
    </w:p>
    <w:p w:rsidR="003C656B" w:rsidRPr="00852493" w:rsidRDefault="003C656B" w:rsidP="003C656B">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66"/>
        <w:gridCol w:w="1989"/>
        <w:gridCol w:w="1292"/>
        <w:gridCol w:w="1458"/>
        <w:gridCol w:w="1459"/>
        <w:gridCol w:w="1061"/>
        <w:gridCol w:w="1325"/>
      </w:tblGrid>
      <w:tr w:rsidR="003C656B" w:rsidRPr="00FA2239" w:rsidTr="004121D5">
        <w:trPr>
          <w:trHeight w:val="1324"/>
        </w:trPr>
        <w:tc>
          <w:tcPr>
            <w:tcW w:w="666"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3C656B" w:rsidRPr="00FA2239" w:rsidRDefault="003C656B" w:rsidP="004121D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3C656B" w:rsidRPr="00FA2239" w:rsidTr="004121D5">
        <w:trPr>
          <w:trHeight w:val="752"/>
        </w:trPr>
        <w:tc>
          <w:tcPr>
            <w:tcW w:w="666" w:type="dxa"/>
            <w:tcBorders>
              <w:top w:val="doub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r>
      <w:tr w:rsidR="003C656B" w:rsidRPr="00FA2239" w:rsidTr="004121D5">
        <w:trPr>
          <w:trHeight w:val="752"/>
        </w:trPr>
        <w:tc>
          <w:tcPr>
            <w:tcW w:w="666" w:type="dxa"/>
            <w:vAlign w:val="center"/>
          </w:tcPr>
          <w:p w:rsidR="003C656B" w:rsidRPr="00FA2239" w:rsidRDefault="003C656B" w:rsidP="004121D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292"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8"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9"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061" w:type="dxa"/>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325"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r>
      <w:tr w:rsidR="003C656B" w:rsidRPr="00FA2239" w:rsidTr="004121D5">
        <w:trPr>
          <w:trHeight w:val="752"/>
        </w:trPr>
        <w:tc>
          <w:tcPr>
            <w:tcW w:w="666" w:type="dxa"/>
            <w:vAlign w:val="center"/>
          </w:tcPr>
          <w:p w:rsidR="003C656B" w:rsidRPr="00FA2239" w:rsidRDefault="003C656B" w:rsidP="004121D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292"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8"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9"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061" w:type="dxa"/>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325"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r>
      <w:tr w:rsidR="003C656B" w:rsidRPr="00FA2239" w:rsidTr="004121D5">
        <w:trPr>
          <w:trHeight w:val="752"/>
        </w:trPr>
        <w:tc>
          <w:tcPr>
            <w:tcW w:w="666" w:type="dxa"/>
            <w:tcBorders>
              <w:bottom w:val="doub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r>
    </w:tbl>
    <w:p w:rsidR="003C656B" w:rsidRPr="00852493" w:rsidRDefault="003C656B" w:rsidP="003C656B">
      <w:pPr>
        <w:rPr>
          <w:rFonts w:ascii="Times New Roman" w:hAnsi="Times New Roman" w:cs="Times New Roman"/>
          <w:color w:val="000000"/>
          <w:sz w:val="24"/>
          <w:szCs w:val="24"/>
        </w:rPr>
      </w:pPr>
    </w:p>
    <w:p w:rsidR="003C656B" w:rsidRPr="00852493" w:rsidRDefault="003C656B" w:rsidP="003C656B">
      <w:pPr>
        <w:rPr>
          <w:rFonts w:ascii="Times New Roman" w:hAnsi="Times New Roman" w:cs="Times New Roman"/>
          <w:color w:val="000000"/>
          <w:sz w:val="24"/>
          <w:szCs w:val="24"/>
        </w:rPr>
      </w:pPr>
    </w:p>
    <w:p w:rsidR="003C656B" w:rsidRPr="00852493" w:rsidRDefault="003C656B" w:rsidP="003C656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C656B" w:rsidRPr="00852493" w:rsidRDefault="003C656B" w:rsidP="003C656B">
      <w:pPr>
        <w:spacing w:after="0" w:line="240" w:lineRule="auto"/>
        <w:ind w:right="149"/>
        <w:jc w:val="right"/>
        <w:rPr>
          <w:rFonts w:ascii="Times New Roman" w:hAnsi="Times New Roman" w:cs="Times New Roman"/>
          <w:color w:val="000000"/>
          <w:sz w:val="24"/>
          <w:szCs w:val="24"/>
          <w:lang w:val="sr-Latn-CS"/>
        </w:rPr>
      </w:pPr>
    </w:p>
    <w:p w:rsidR="003C656B" w:rsidRPr="00852493" w:rsidRDefault="003C656B" w:rsidP="003C656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C656B" w:rsidRPr="00852493" w:rsidRDefault="003C656B" w:rsidP="003C656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C656B" w:rsidRPr="00852493" w:rsidRDefault="003C656B" w:rsidP="003C656B">
      <w:pPr>
        <w:spacing w:after="0" w:line="240" w:lineRule="auto"/>
        <w:ind w:right="149"/>
        <w:jc w:val="right"/>
        <w:rPr>
          <w:rFonts w:ascii="Times New Roman" w:hAnsi="Times New Roman" w:cs="Times New Roman"/>
          <w:color w:val="000000"/>
          <w:sz w:val="24"/>
          <w:szCs w:val="24"/>
          <w:lang w:val="sr-Latn-CS"/>
        </w:rPr>
      </w:pPr>
    </w:p>
    <w:p w:rsidR="003C656B" w:rsidRPr="00852493" w:rsidRDefault="003C656B" w:rsidP="003C656B">
      <w:pPr>
        <w:spacing w:after="0" w:line="240" w:lineRule="auto"/>
        <w:ind w:right="149"/>
        <w:jc w:val="right"/>
        <w:rPr>
          <w:rFonts w:ascii="Times New Roman" w:hAnsi="Times New Roman" w:cs="Times New Roman"/>
          <w:color w:val="000000"/>
          <w:sz w:val="24"/>
          <w:szCs w:val="24"/>
          <w:lang w:val="sr-Latn-CS"/>
        </w:rPr>
      </w:pPr>
    </w:p>
    <w:p w:rsidR="003C656B" w:rsidRPr="00852493" w:rsidRDefault="003C656B" w:rsidP="003C656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C656B" w:rsidRPr="00852493" w:rsidRDefault="003C656B" w:rsidP="003C656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C656B" w:rsidRPr="00852493" w:rsidRDefault="003C656B" w:rsidP="003C656B">
      <w:pPr>
        <w:spacing w:after="0" w:line="240" w:lineRule="auto"/>
        <w:ind w:firstLine="426"/>
        <w:jc w:val="both"/>
        <w:rPr>
          <w:rFonts w:ascii="Times New Roman" w:hAnsi="Times New Roman" w:cs="Times New Roman"/>
          <w:color w:val="000000"/>
          <w:sz w:val="24"/>
          <w:szCs w:val="24"/>
          <w:lang w:val="sr-Latn-CS"/>
        </w:rPr>
      </w:pPr>
    </w:p>
    <w:p w:rsidR="003C656B" w:rsidRPr="00852493" w:rsidRDefault="003C656B" w:rsidP="003C656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C656B" w:rsidRPr="00852493" w:rsidRDefault="003C656B" w:rsidP="003C656B">
      <w:pPr>
        <w:rPr>
          <w:rFonts w:ascii="Times New Roman" w:hAnsi="Times New Roman" w:cs="Times New Roman"/>
          <w:color w:val="000000"/>
        </w:rPr>
      </w:pPr>
    </w:p>
    <w:p w:rsidR="003C656B" w:rsidRPr="00852493" w:rsidRDefault="003C656B" w:rsidP="003C656B">
      <w:pPr>
        <w:rPr>
          <w:rFonts w:ascii="Times New Roman" w:hAnsi="Times New Roman" w:cs="Times New Roman"/>
          <w:color w:val="000000"/>
        </w:rPr>
      </w:pPr>
    </w:p>
    <w:p w:rsidR="003C656B" w:rsidRPr="00852493" w:rsidRDefault="003C656B" w:rsidP="003C656B">
      <w:pPr>
        <w:rPr>
          <w:rFonts w:ascii="Times New Roman" w:hAnsi="Times New Roman" w:cs="Times New Roman"/>
          <w:color w:val="000000"/>
        </w:rPr>
      </w:pPr>
    </w:p>
    <w:p w:rsidR="003C656B" w:rsidRPr="003C656B" w:rsidRDefault="003C656B" w:rsidP="003C656B">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3C656B" w:rsidRPr="00852493" w:rsidRDefault="003C656B" w:rsidP="003C656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3C656B" w:rsidRPr="00FA2239" w:rsidTr="004121D5">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C656B" w:rsidRPr="00FA2239" w:rsidRDefault="003C656B" w:rsidP="004121D5">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C656B" w:rsidRPr="00FA2239" w:rsidRDefault="003C656B" w:rsidP="004121D5">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C656B" w:rsidRPr="00FA2239" w:rsidRDefault="003C656B" w:rsidP="004121D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3C656B" w:rsidRPr="00FA2239" w:rsidTr="004121D5">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bl>
          <w:p w:rsidR="003C656B" w:rsidRPr="00FA2239" w:rsidRDefault="003C656B" w:rsidP="004121D5">
            <w:pPr>
              <w:spacing w:after="0" w:line="240" w:lineRule="auto"/>
              <w:ind w:right="282"/>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tc>
      </w:tr>
    </w:tbl>
    <w:p w:rsidR="003C656B" w:rsidRDefault="003C656B" w:rsidP="003C656B">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PlainText"/>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3C656B" w:rsidRPr="00FA2239" w:rsidTr="004121D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C656B" w:rsidRPr="00FA2239" w:rsidRDefault="003C656B" w:rsidP="004121D5">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C656B" w:rsidRPr="00FA2239" w:rsidRDefault="003C656B" w:rsidP="004121D5">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C656B" w:rsidRPr="00FA2239" w:rsidRDefault="003C656B" w:rsidP="004121D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3C656B" w:rsidRPr="00FA2239" w:rsidTr="004121D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3C656B" w:rsidRPr="00FA2239" w:rsidRDefault="003C656B" w:rsidP="003C656B">
                  <w:pPr>
                    <w:spacing w:after="0" w:line="240" w:lineRule="auto"/>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bl>
          <w:p w:rsidR="003C656B" w:rsidRPr="00FA2239" w:rsidRDefault="003C656B" w:rsidP="004121D5">
            <w:pPr>
              <w:spacing w:after="0" w:line="240" w:lineRule="auto"/>
              <w:ind w:right="282"/>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3C656B">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3C656B">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3C656B">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p w:rsidR="003C656B" w:rsidRPr="00FA2239"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3C656B" w:rsidRPr="00852493" w:rsidRDefault="00906815" w:rsidP="00906815">
      <w:pPr>
        <w:rPr>
          <w:rFonts w:ascii="Times New Roman" w:hAnsi="Times New Roman" w:cs="Times New Roman"/>
          <w:b/>
          <w:bCs/>
          <w:color w:val="000000"/>
          <w:sz w:val="24"/>
          <w:szCs w:val="24"/>
        </w:rPr>
      </w:pPr>
      <w:r w:rsidRPr="00852493">
        <w:rPr>
          <w:rStyle w:val="SubtleEmphasis"/>
          <w:rFonts w:ascii="Times New Roman" w:hAnsi="Times New Roman" w:cs="Times New Roman"/>
          <w:i w:val="0"/>
          <w:iCs w:val="0"/>
          <w:color w:val="000000"/>
        </w:rPr>
        <w:t xml:space="preserve"> </w:t>
      </w:r>
      <w:r w:rsidR="003C656B" w:rsidRPr="00852493">
        <w:rPr>
          <w:rStyle w:val="SubtleEmphasis"/>
          <w:rFonts w:ascii="Times New Roman" w:hAnsi="Times New Roman" w:cs="Times New Roman"/>
          <w:i w:val="0"/>
          <w:iCs w:val="0"/>
          <w:color w:val="000000"/>
        </w:rPr>
        <w:br w:type="page"/>
      </w:r>
      <w:r w:rsidR="003C656B" w:rsidRPr="00852493">
        <w:rPr>
          <w:rStyle w:val="SubtleEmphasis"/>
          <w:rFonts w:ascii="Times New Roman" w:hAnsi="Times New Roman" w:cs="Times New Roman"/>
          <w:i w:val="0"/>
          <w:iCs w:val="0"/>
          <w:color w:val="000000"/>
        </w:rPr>
        <w:lastRenderedPageBreak/>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1tekst"/>
              <w:ind w:firstLine="0"/>
              <w:rPr>
                <w:rFonts w:ascii="Times New Roman" w:hAnsi="Times New Roman" w:cs="Times New Roman"/>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3C656B" w:rsidRPr="00FA2239" w:rsidRDefault="003C656B" w:rsidP="004121D5">
            <w:pPr>
              <w:spacing w:after="0" w:line="240" w:lineRule="auto"/>
              <w:ind w:firstLine="567"/>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ind w:right="282"/>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3C656B" w:rsidRPr="00FA2239" w:rsidRDefault="003C656B" w:rsidP="004121D5">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3C656B" w:rsidRPr="00FA2239" w:rsidTr="004121D5">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3C656B" w:rsidRPr="00FA2239" w:rsidRDefault="003C656B" w:rsidP="004121D5">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3C656B" w:rsidRPr="00FA2239" w:rsidTr="004121D5">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3C656B" w:rsidRPr="00FA2239" w:rsidRDefault="003C656B" w:rsidP="004121D5">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3C656B" w:rsidRPr="00FA2239" w:rsidRDefault="003C656B" w:rsidP="004121D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3C656B" w:rsidRPr="00FA2239" w:rsidRDefault="003C656B" w:rsidP="004121D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3C656B" w:rsidRPr="00FA2239" w:rsidTr="004121D5">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3C656B" w:rsidRPr="00FA2239" w:rsidRDefault="003C656B" w:rsidP="004121D5">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r w:rsidR="003C656B" w:rsidRPr="00FA2239" w:rsidTr="004121D5">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r w:rsidR="003C656B" w:rsidRPr="00FA2239" w:rsidTr="004121D5">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r w:rsidR="003C656B" w:rsidRPr="00FA2239" w:rsidTr="004121D5">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3C656B" w:rsidRPr="00FA2239" w:rsidRDefault="003C656B" w:rsidP="004121D5">
                  <w:pPr>
                    <w:spacing w:after="0" w:line="240" w:lineRule="auto"/>
                    <w:ind w:left="142" w:right="140"/>
                    <w:jc w:val="center"/>
                    <w:rPr>
                      <w:rFonts w:ascii="Times New Roman" w:hAnsi="Times New Roman" w:cs="Times New Roman"/>
                      <w:color w:val="000000"/>
                      <w:sz w:val="24"/>
                      <w:szCs w:val="24"/>
                      <w:lang w:val="sr-Latn-CS"/>
                    </w:rPr>
                  </w:pPr>
                </w:p>
              </w:tc>
            </w:tr>
          </w:tbl>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spacing w:after="0" w:line="240" w:lineRule="auto"/>
              <w:ind w:left="993"/>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tc>
      </w:tr>
    </w:tbl>
    <w:p w:rsidR="003C656B" w:rsidRDefault="003C656B" w:rsidP="003C656B">
      <w:pPr>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1tekst"/>
              <w:ind w:right="282" w:firstLine="0"/>
              <w:rPr>
                <w:rFonts w:ascii="Times New Roman" w:hAnsi="Times New Roman" w:cs="Times New Roman"/>
                <w:b/>
                <w:bCs/>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pStyle w:val="1tekst"/>
              <w:ind w:firstLine="0"/>
              <w:rPr>
                <w:rFonts w:ascii="Times New Roman" w:hAnsi="Times New Roman" w:cs="Times New Roman"/>
                <w:color w:val="000000"/>
                <w:sz w:val="24"/>
                <w:szCs w:val="24"/>
              </w:rPr>
            </w:pPr>
          </w:p>
          <w:p w:rsidR="003C656B" w:rsidRPr="00FA2239" w:rsidRDefault="003C656B" w:rsidP="004121D5">
            <w:pPr>
              <w:pStyle w:val="1tekst"/>
              <w:ind w:firstLine="0"/>
              <w:rPr>
                <w:rFonts w:ascii="Times New Roman" w:hAnsi="Times New Roman" w:cs="Times New Roman"/>
                <w:color w:val="000000"/>
                <w:sz w:val="24"/>
                <w:szCs w:val="24"/>
              </w:rPr>
            </w:pPr>
          </w:p>
        </w:tc>
      </w:tr>
    </w:tbl>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NACRT UGOVORA O JAVNOJ NABAVCI</w:t>
      </w:r>
      <w:bookmarkEnd w:id="17"/>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Ovaj ugovor zaključen </w:t>
      </w:r>
      <w:proofErr w:type="gramStart"/>
      <w:r w:rsidRPr="00852493">
        <w:rPr>
          <w:rFonts w:ascii="Times New Roman" w:hAnsi="Times New Roman" w:cs="Times New Roman"/>
          <w:color w:val="000000"/>
          <w:sz w:val="24"/>
          <w:szCs w:val="24"/>
        </w:rPr>
        <w:t>je  između</w:t>
      </w:r>
      <w:proofErr w:type="gramEnd"/>
      <w:r w:rsidRPr="00852493">
        <w:rPr>
          <w:rFonts w:ascii="Times New Roman" w:hAnsi="Times New Roman" w:cs="Times New Roman"/>
          <w:color w:val="000000"/>
          <w:sz w:val="24"/>
          <w:szCs w:val="24"/>
        </w:rPr>
        <w:t>:</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AB0E37">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AB0E37" w:rsidRPr="00246F41"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proofErr w:type="gramStart"/>
      <w:r w:rsidRPr="00852493">
        <w:rPr>
          <w:rFonts w:ascii="Times New Roman" w:hAnsi="Times New Roman" w:cs="Times New Roman"/>
          <w:color w:val="000000"/>
          <w:sz w:val="24"/>
          <w:szCs w:val="24"/>
        </w:rPr>
        <w:t>,  koga</w:t>
      </w:r>
      <w:proofErr w:type="gramEnd"/>
      <w:r w:rsidRPr="00852493">
        <w:rPr>
          <w:rFonts w:ascii="Times New Roman" w:hAnsi="Times New Roman" w:cs="Times New Roman"/>
          <w:color w:val="000000"/>
          <w:sz w:val="24"/>
          <w:szCs w:val="24"/>
        </w:rPr>
        <w:t xml:space="preserve">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D70814"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w:t>
      </w:r>
      <w:r w:rsidR="008B773C">
        <w:rPr>
          <w:rFonts w:ascii="Times New Roman" w:hAnsi="Times New Roman" w:cs="Times New Roman"/>
          <w:color w:val="000000"/>
          <w:sz w:val="24"/>
          <w:szCs w:val="24"/>
        </w:rPr>
        <w:t>-</w:t>
      </w:r>
      <w:r w:rsidR="007703A2">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od</w:t>
      </w:r>
      <w:proofErr w:type="gramEnd"/>
      <w:r w:rsidRPr="00D70814">
        <w:rPr>
          <w:rFonts w:ascii="Times New Roman" w:hAnsi="Times New Roman" w:cs="Times New Roman"/>
          <w:color w:val="000000"/>
          <w:sz w:val="24"/>
          <w:szCs w:val="24"/>
        </w:rPr>
        <w:t xml:space="preserve"> </w:t>
      </w:r>
      <w:r w:rsidR="007703A2">
        <w:rPr>
          <w:rFonts w:ascii="Times New Roman" w:hAnsi="Times New Roman" w:cs="Times New Roman"/>
          <w:color w:val="000000"/>
          <w:sz w:val="24"/>
          <w:szCs w:val="24"/>
        </w:rPr>
        <w:t>______</w:t>
      </w:r>
      <w:r w:rsidR="008B773C">
        <w:rPr>
          <w:rFonts w:ascii="Times New Roman" w:hAnsi="Times New Roman" w:cs="Times New Roman"/>
          <w:color w:val="000000"/>
          <w:sz w:val="24"/>
          <w:szCs w:val="24"/>
        </w:rPr>
        <w:t>.2018.</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godine</w:t>
      </w:r>
      <w:proofErr w:type="gramEnd"/>
      <w:r w:rsidRPr="00D70814">
        <w:rPr>
          <w:rFonts w:ascii="Times New Roman" w:hAnsi="Times New Roman" w:cs="Times New Roman"/>
          <w:color w:val="000000"/>
          <w:sz w:val="24"/>
          <w:szCs w:val="24"/>
        </w:rPr>
        <w:t>;</w:t>
      </w:r>
    </w:p>
    <w:p w:rsidR="00AB0E37" w:rsidRPr="00246F41"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_________. </w:t>
      </w:r>
      <w:proofErr w:type="gramStart"/>
      <w:r>
        <w:rPr>
          <w:rFonts w:ascii="Times New Roman" w:hAnsi="Times New Roman" w:cs="Times New Roman"/>
          <w:color w:val="000000"/>
          <w:sz w:val="24"/>
          <w:szCs w:val="24"/>
        </w:rPr>
        <w:t>godine</w:t>
      </w:r>
      <w:proofErr w:type="gramEnd"/>
      <w:r w:rsidRPr="00852493">
        <w:rPr>
          <w:rFonts w:ascii="Times New Roman" w:hAnsi="Times New Roman" w:cs="Times New Roman"/>
          <w:color w:val="000000"/>
          <w:sz w:val="24"/>
          <w:szCs w:val="24"/>
        </w:rPr>
        <w:t>.</w:t>
      </w:r>
    </w:p>
    <w:p w:rsidR="00AB0E37" w:rsidRDefault="00AB0E37" w:rsidP="00AB0E37">
      <w:pPr>
        <w:spacing w:after="0" w:line="240" w:lineRule="auto"/>
        <w:jc w:val="center"/>
        <w:rPr>
          <w:rFonts w:ascii="Times New Roman" w:hAnsi="Times New Roman" w:cs="Times New Roman"/>
          <w:b/>
          <w:color w:val="000000"/>
          <w:sz w:val="24"/>
          <w:szCs w:val="24"/>
        </w:rPr>
      </w:pPr>
    </w:p>
    <w:p w:rsidR="00AB0E37" w:rsidRDefault="00AB0E37" w:rsidP="00AB0E3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AB0E37">
      <w:pPr>
        <w:spacing w:after="0" w:line="240" w:lineRule="auto"/>
        <w:rPr>
          <w:rFonts w:ascii="Times New Roman" w:hAnsi="Times New Roman" w:cs="Times New Roman"/>
          <w:b/>
          <w:bCs/>
          <w:color w:val="000000"/>
          <w:sz w:val="24"/>
          <w:szCs w:val="24"/>
        </w:rPr>
      </w:pPr>
    </w:p>
    <w:p w:rsidR="00AB0E37" w:rsidRPr="00370F39"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AB0E37" w:rsidRDefault="00AB0E37" w:rsidP="00AB0E37">
      <w:pPr>
        <w:spacing w:after="0" w:line="240" w:lineRule="auto"/>
        <w:ind w:right="-285"/>
        <w:jc w:val="both"/>
        <w:rPr>
          <w:rFonts w:ascii="Times New Roman" w:hAnsi="Times New Roman" w:cs="Times New Roman"/>
          <w:sz w:val="24"/>
          <w:szCs w:val="24"/>
          <w:lang w:val="sl-SI"/>
        </w:rPr>
      </w:pPr>
      <w:r w:rsidRPr="00370F39">
        <w:rPr>
          <w:rFonts w:ascii="Times New Roman" w:hAnsi="Times New Roman" w:cs="Times New Roman"/>
          <w:sz w:val="24"/>
          <w:szCs w:val="24"/>
          <w:lang w:val="pl-PL"/>
        </w:rPr>
        <w:t>N</w:t>
      </w:r>
      <w:r>
        <w:rPr>
          <w:rFonts w:ascii="Times New Roman" w:hAnsi="Times New Roman" w:cs="Times New Roman"/>
          <w:sz w:val="24"/>
          <w:szCs w:val="24"/>
          <w:lang w:val="pl-PL"/>
        </w:rPr>
        <w:t>aručilac</w:t>
      </w:r>
      <w:r w:rsidRPr="00370F39">
        <w:rPr>
          <w:rFonts w:ascii="Times New Roman" w:hAnsi="Times New Roman" w:cs="Times New Roman"/>
          <w:sz w:val="24"/>
          <w:szCs w:val="24"/>
          <w:lang w:val="pl-PL"/>
        </w:rPr>
        <w:t xml:space="preserve"> ustupa, a I</w:t>
      </w:r>
      <w:r>
        <w:rPr>
          <w:rFonts w:ascii="Times New Roman" w:hAnsi="Times New Roman" w:cs="Times New Roman"/>
          <w:sz w:val="24"/>
          <w:szCs w:val="24"/>
          <w:lang w:val="pl-PL"/>
        </w:rPr>
        <w:t>zvođač</w:t>
      </w:r>
      <w:r w:rsidRPr="00370F39">
        <w:rPr>
          <w:rFonts w:ascii="Times New Roman" w:hAnsi="Times New Roman" w:cs="Times New Roman"/>
          <w:sz w:val="24"/>
          <w:szCs w:val="24"/>
          <w:lang w:val="pl-PL"/>
        </w:rPr>
        <w:t xml:space="preserve"> se obavezuje da za račun N</w:t>
      </w:r>
      <w:r>
        <w:rPr>
          <w:rFonts w:ascii="Times New Roman" w:hAnsi="Times New Roman" w:cs="Times New Roman"/>
          <w:sz w:val="24"/>
          <w:szCs w:val="24"/>
          <w:lang w:val="pl-PL"/>
        </w:rPr>
        <w:t>aručioca</w:t>
      </w:r>
      <w:r w:rsidRPr="00370F39">
        <w:rPr>
          <w:rFonts w:ascii="Times New Roman" w:hAnsi="Times New Roman" w:cs="Times New Roman"/>
          <w:sz w:val="24"/>
          <w:szCs w:val="24"/>
          <w:lang w:val="pl-PL"/>
        </w:rPr>
        <w:t xml:space="preserve">, </w:t>
      </w:r>
      <w:r>
        <w:rPr>
          <w:rFonts w:ascii="Times New Roman" w:hAnsi="Times New Roman" w:cs="Times New Roman"/>
          <w:sz w:val="24"/>
          <w:szCs w:val="24"/>
        </w:rPr>
        <w:t>izvede</w:t>
      </w:r>
      <w:r w:rsidRPr="00A25D39">
        <w:rPr>
          <w:rFonts w:ascii="Times New Roman" w:hAnsi="Times New Roman" w:cs="Times New Roman"/>
          <w:sz w:val="24"/>
          <w:szCs w:val="24"/>
        </w:rPr>
        <w:t xml:space="preserve"> radov</w:t>
      </w:r>
      <w:r>
        <w:rPr>
          <w:rFonts w:ascii="Times New Roman" w:hAnsi="Times New Roman" w:cs="Times New Roman"/>
          <w:sz w:val="24"/>
          <w:szCs w:val="24"/>
        </w:rPr>
        <w:t>e</w:t>
      </w:r>
      <w:r w:rsidRPr="00A25D39">
        <w:rPr>
          <w:rFonts w:ascii="Times New Roman" w:hAnsi="Times New Roman" w:cs="Times New Roman"/>
          <w:sz w:val="24"/>
          <w:szCs w:val="24"/>
        </w:rPr>
        <w:t xml:space="preserve"> </w:t>
      </w:r>
      <w:r w:rsidR="003C656B">
        <w:rPr>
          <w:rFonts w:ascii="Times New Roman" w:hAnsi="Times New Roman" w:cs="Times New Roman"/>
          <w:color w:val="000000"/>
          <w:sz w:val="24"/>
          <w:szCs w:val="24"/>
        </w:rPr>
        <w:t xml:space="preserve">na </w:t>
      </w:r>
      <w:r w:rsidR="00906815">
        <w:rPr>
          <w:rFonts w:ascii="Times New Roman" w:hAnsi="Times New Roman" w:cs="Times New Roman"/>
          <w:sz w:val="24"/>
          <w:szCs w:val="24"/>
        </w:rPr>
        <w:t>rekonstrukciji</w:t>
      </w:r>
      <w:r w:rsidR="00906815" w:rsidRPr="00906815">
        <w:rPr>
          <w:rFonts w:ascii="Times New Roman" w:hAnsi="Times New Roman" w:cs="Times New Roman"/>
          <w:sz w:val="24"/>
          <w:szCs w:val="24"/>
        </w:rPr>
        <w:t xml:space="preserve"> puta u MZ Crmnica  - dionica Gluhi Do – Brčeli</w:t>
      </w:r>
      <w:r w:rsidR="003162AF" w:rsidRPr="00906815">
        <w:rPr>
          <w:rFonts w:ascii="Times New Roman" w:hAnsi="Times New Roman" w:cs="Times New Roman"/>
          <w:sz w:val="24"/>
          <w:szCs w:val="24"/>
        </w:rPr>
        <w:t>,</w:t>
      </w:r>
      <w:r w:rsidR="00EA497A" w:rsidRPr="00906815">
        <w:rPr>
          <w:rFonts w:ascii="Times New Roman" w:hAnsi="Times New Roman" w:cs="Times New Roman"/>
          <w:sz w:val="24"/>
          <w:szCs w:val="24"/>
        </w:rPr>
        <w:t xml:space="preserve"> u skladu</w:t>
      </w:r>
      <w:r w:rsidR="00EA497A">
        <w:rPr>
          <w:rFonts w:ascii="Times New Roman" w:hAnsi="Times New Roman" w:cs="Times New Roman"/>
          <w:sz w:val="24"/>
          <w:szCs w:val="24"/>
        </w:rPr>
        <w:t xml:space="preserve"> sa tenderskom dokumentacijom br. 01</w:t>
      </w:r>
      <w:r w:rsidR="008B773C">
        <w:rPr>
          <w:rFonts w:ascii="Times New Roman" w:hAnsi="Times New Roman" w:cs="Times New Roman"/>
          <w:sz w:val="24"/>
          <w:szCs w:val="24"/>
        </w:rPr>
        <w:t>-</w:t>
      </w:r>
      <w:r w:rsidR="00547009">
        <w:rPr>
          <w:rFonts w:ascii="Times New Roman" w:hAnsi="Times New Roman" w:cs="Times New Roman"/>
          <w:sz w:val="24"/>
          <w:szCs w:val="24"/>
        </w:rPr>
        <w:t>773</w:t>
      </w:r>
      <w:r w:rsidR="00EA497A">
        <w:rPr>
          <w:rFonts w:ascii="Times New Roman" w:hAnsi="Times New Roman" w:cs="Times New Roman"/>
          <w:sz w:val="24"/>
          <w:szCs w:val="24"/>
        </w:rPr>
        <w:t xml:space="preserve"> </w:t>
      </w:r>
      <w:proofErr w:type="gramStart"/>
      <w:r w:rsidR="00EA497A">
        <w:rPr>
          <w:rFonts w:ascii="Times New Roman" w:hAnsi="Times New Roman" w:cs="Times New Roman"/>
          <w:sz w:val="24"/>
          <w:szCs w:val="24"/>
        </w:rPr>
        <w:t>od</w:t>
      </w:r>
      <w:proofErr w:type="gramEnd"/>
      <w:r w:rsidR="00EA497A">
        <w:rPr>
          <w:rFonts w:ascii="Times New Roman" w:hAnsi="Times New Roman" w:cs="Times New Roman"/>
          <w:sz w:val="24"/>
          <w:szCs w:val="24"/>
        </w:rPr>
        <w:t xml:space="preserve"> </w:t>
      </w:r>
      <w:r w:rsidR="00652A15">
        <w:rPr>
          <w:rFonts w:ascii="Times New Roman" w:hAnsi="Times New Roman" w:cs="Times New Roman"/>
          <w:sz w:val="24"/>
          <w:szCs w:val="24"/>
        </w:rPr>
        <w:t>12</w:t>
      </w:r>
      <w:r w:rsidR="00547009">
        <w:rPr>
          <w:rFonts w:ascii="Times New Roman" w:hAnsi="Times New Roman" w:cs="Times New Roman"/>
          <w:sz w:val="24"/>
          <w:szCs w:val="24"/>
        </w:rPr>
        <w:t>.03</w:t>
      </w:r>
      <w:r w:rsidR="008B773C">
        <w:rPr>
          <w:rFonts w:ascii="Times New Roman" w:hAnsi="Times New Roman" w:cs="Times New Roman"/>
          <w:sz w:val="24"/>
          <w:szCs w:val="24"/>
        </w:rPr>
        <w:t>.</w:t>
      </w:r>
      <w:r w:rsidR="00EA497A">
        <w:rPr>
          <w:rFonts w:ascii="Times New Roman" w:hAnsi="Times New Roman" w:cs="Times New Roman"/>
          <w:sz w:val="24"/>
          <w:szCs w:val="24"/>
        </w:rPr>
        <w:t>201</w:t>
      </w:r>
      <w:r w:rsidR="003C656B">
        <w:rPr>
          <w:rFonts w:ascii="Times New Roman" w:hAnsi="Times New Roman" w:cs="Times New Roman"/>
          <w:sz w:val="24"/>
          <w:szCs w:val="24"/>
        </w:rPr>
        <w:t>8</w:t>
      </w:r>
      <w:r w:rsidR="00EA497A">
        <w:rPr>
          <w:rFonts w:ascii="Times New Roman" w:hAnsi="Times New Roman" w:cs="Times New Roman"/>
          <w:sz w:val="24"/>
          <w:szCs w:val="24"/>
        </w:rPr>
        <w:t xml:space="preserve">. </w:t>
      </w:r>
      <w:proofErr w:type="gramStart"/>
      <w:r w:rsidR="00EA497A">
        <w:rPr>
          <w:rFonts w:ascii="Times New Roman" w:hAnsi="Times New Roman" w:cs="Times New Roman"/>
          <w:sz w:val="24"/>
          <w:szCs w:val="24"/>
        </w:rPr>
        <w:t>godine</w:t>
      </w:r>
      <w:proofErr w:type="gramEnd"/>
      <w:r w:rsidR="00EA497A">
        <w:rPr>
          <w:rFonts w:ascii="Times New Roman" w:hAnsi="Times New Roman" w:cs="Times New Roman"/>
          <w:sz w:val="24"/>
          <w:szCs w:val="24"/>
        </w:rPr>
        <w:t>,</w:t>
      </w:r>
      <w:r w:rsidRPr="00A25D39">
        <w:rPr>
          <w:rFonts w:ascii="Times New Roman" w:hAnsi="Times New Roman" w:cs="Times New Roman"/>
          <w:color w:val="000000"/>
          <w:sz w:val="24"/>
          <w:szCs w:val="24"/>
        </w:rPr>
        <w:t xml:space="preserve"> po ponudi Izvođača  broj </w:t>
      </w:r>
      <w:r>
        <w:rPr>
          <w:rFonts w:ascii="Times New Roman" w:hAnsi="Times New Roman" w:cs="Times New Roman"/>
          <w:color w:val="000000"/>
          <w:sz w:val="24"/>
          <w:szCs w:val="24"/>
        </w:rPr>
        <w:t>______</w:t>
      </w:r>
      <w:r w:rsidRPr="00A25D39">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 xml:space="preserve">________. </w:t>
      </w:r>
      <w:proofErr w:type="gramStart"/>
      <w:r>
        <w:rPr>
          <w:rFonts w:ascii="Times New Roman" w:hAnsi="Times New Roman" w:cs="Times New Roman"/>
          <w:color w:val="000000"/>
          <w:sz w:val="24"/>
          <w:szCs w:val="24"/>
        </w:rPr>
        <w:t>godine</w:t>
      </w:r>
      <w:proofErr w:type="gramEnd"/>
      <w:r>
        <w:rPr>
          <w:rFonts w:ascii="Times New Roman" w:hAnsi="Times New Roman" w:cs="Times New Roman"/>
          <w:color w:val="000000"/>
          <w:sz w:val="24"/>
          <w:szCs w:val="24"/>
        </w:rPr>
        <w:t>,</w:t>
      </w:r>
      <w:r w:rsidRPr="00370F39">
        <w:rPr>
          <w:rFonts w:ascii="Times New Roman" w:hAnsi="Times New Roman" w:cs="Times New Roman"/>
          <w:sz w:val="24"/>
          <w:szCs w:val="24"/>
          <w:lang w:val="sl-SI"/>
        </w:rPr>
        <w:t xml:space="preserve"> i otkloni eventualne nedostatke u skladu sa Ugovorom.</w:t>
      </w:r>
    </w:p>
    <w:p w:rsidR="003C656B" w:rsidRPr="00370F39" w:rsidRDefault="003C656B" w:rsidP="003C656B">
      <w:pPr>
        <w:spacing w:after="0" w:line="240" w:lineRule="auto"/>
        <w:ind w:right="-285"/>
        <w:jc w:val="both"/>
        <w:rPr>
          <w:rFonts w:ascii="Times New Roman" w:hAnsi="Times New Roman" w:cs="Times New Roman"/>
          <w:sz w:val="24"/>
          <w:szCs w:val="24"/>
          <w:lang w:val="sl-SI"/>
        </w:rPr>
      </w:pPr>
      <w:r>
        <w:rPr>
          <w:rFonts w:ascii="Times New Roman" w:hAnsi="Times New Roman" w:cs="Times New Roman"/>
          <w:sz w:val="24"/>
          <w:szCs w:val="24"/>
          <w:lang w:val="sl-SI"/>
        </w:rPr>
        <w:t>.</w:t>
      </w:r>
    </w:p>
    <w:p w:rsidR="00A60F73" w:rsidRPr="00370F39" w:rsidRDefault="00A60F73" w:rsidP="00AB0E37">
      <w:pPr>
        <w:spacing w:after="0" w:line="240" w:lineRule="auto"/>
        <w:ind w:right="-285"/>
        <w:jc w:val="both"/>
        <w:rPr>
          <w:rFonts w:ascii="Times New Roman" w:hAnsi="Times New Roman" w:cs="Times New Roman"/>
          <w:sz w:val="24"/>
          <w:szCs w:val="24"/>
          <w:lang w:val="sl-SI"/>
        </w:rPr>
      </w:pPr>
    </w:p>
    <w:p w:rsidR="003C656B" w:rsidRPr="00246F41" w:rsidRDefault="003C656B" w:rsidP="003C656B">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p>
    <w:p w:rsidR="003C656B" w:rsidRDefault="003C656B" w:rsidP="003C656B">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3C656B" w:rsidRDefault="00A97E51" w:rsidP="003C656B">
      <w:pPr>
        <w:spacing w:after="0" w:line="240" w:lineRule="auto"/>
        <w:jc w:val="both"/>
        <w:rPr>
          <w:rFonts w:ascii="Times New Roman" w:hAnsi="Times New Roman"/>
          <w:sz w:val="24"/>
          <w:szCs w:val="24"/>
          <w:lang w:val="sl-SI"/>
        </w:rPr>
      </w:pPr>
      <w:r>
        <w:rPr>
          <w:rFonts w:ascii="Times New Roman" w:hAnsi="Times New Roman" w:cs="Times New Roman"/>
          <w:sz w:val="24"/>
          <w:szCs w:val="24"/>
          <w:lang w:val="sl-SI"/>
        </w:rPr>
        <w:t>Ugovorne strane su saglasne da u postupku izvođenja radova, na zahtjev Naručioca, može doći do promjene količina po pojedinim pozicijama, s tim da ukupna vrijednost javne nabavke ne prelazi ugovoreni iznos iz ponude</w:t>
      </w:r>
    </w:p>
    <w:p w:rsidR="00AB0E37" w:rsidRDefault="00AB0E37" w:rsidP="00AB0E37">
      <w:pPr>
        <w:spacing w:after="0" w:line="240" w:lineRule="auto"/>
        <w:jc w:val="both"/>
        <w:rPr>
          <w:rFonts w:ascii="Times New Roman" w:hAnsi="Times New Roman"/>
          <w:sz w:val="24"/>
          <w:szCs w:val="24"/>
          <w:lang w:val="sl-SI"/>
        </w:rPr>
      </w:pPr>
    </w:p>
    <w:p w:rsidR="00AB0E37" w:rsidRPr="00453DA0" w:rsidRDefault="00AB0E37" w:rsidP="00453DA0">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AB0E37" w:rsidRPr="00397896" w:rsidRDefault="00AB0E37" w:rsidP="00AB0E37">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sz w:val="24"/>
          <w:szCs w:val="24"/>
          <w:lang w:val="sl-SI"/>
        </w:rPr>
        <w:t>iznosu od _____</w:t>
      </w:r>
      <w:r w:rsidRPr="000C1171">
        <w:rPr>
          <w:rFonts w:ascii="Times New Roman" w:hAnsi="Times New Roman"/>
          <w:sz w:val="24"/>
          <w:szCs w:val="24"/>
          <w:lang w:val="sl-SI"/>
        </w:rPr>
        <w:t xml:space="preserve"> eura</w:t>
      </w:r>
      <w:r>
        <w:rPr>
          <w:rFonts w:ascii="Times New Roman" w:hAnsi="Times New Roman"/>
          <w:sz w:val="24"/>
          <w:szCs w:val="24"/>
          <w:lang w:val="sl-SI"/>
        </w:rPr>
        <w:t xml:space="preserve"> </w:t>
      </w:r>
      <w:r w:rsidR="001825DF">
        <w:rPr>
          <w:rFonts w:ascii="Times New Roman" w:hAnsi="Times New Roman"/>
          <w:sz w:val="24"/>
          <w:szCs w:val="24"/>
          <w:lang w:val="sl-SI"/>
        </w:rPr>
        <w:t>bez PDV-a, odnosno _____ eura</w:t>
      </w:r>
      <w:r>
        <w:rPr>
          <w:rFonts w:ascii="Times New Roman" w:hAnsi="Times New Roman"/>
          <w:sz w:val="24"/>
          <w:szCs w:val="24"/>
          <w:lang w:val="sl-SI"/>
        </w:rPr>
        <w:t xml:space="preserve"> </w:t>
      </w:r>
      <w:r w:rsidRPr="000C1171">
        <w:rPr>
          <w:rFonts w:ascii="Times New Roman" w:hAnsi="Times New Roman"/>
          <w:sz w:val="24"/>
          <w:szCs w:val="24"/>
          <w:lang w:val="sl-SI"/>
        </w:rPr>
        <w:t xml:space="preserve">sa uračunatim PDV-om. </w:t>
      </w:r>
    </w:p>
    <w:p w:rsidR="003C656B" w:rsidRDefault="003C656B"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b/>
          <w:sz w:val="24"/>
          <w:szCs w:val="24"/>
        </w:rPr>
      </w:pPr>
      <w:proofErr w:type="gramStart"/>
      <w:r w:rsidRPr="00397896">
        <w:rPr>
          <w:rFonts w:ascii="Times New Roman" w:hAnsi="Times New Roman"/>
          <w:b/>
          <w:sz w:val="24"/>
          <w:szCs w:val="24"/>
        </w:rPr>
        <w:t>Član 4.</w:t>
      </w:r>
      <w:proofErr w:type="gramEnd"/>
    </w:p>
    <w:p w:rsidR="003C656B" w:rsidRPr="009178D6" w:rsidRDefault="003C656B" w:rsidP="003C656B">
      <w:pPr>
        <w:pStyle w:val="ListParagraph"/>
        <w:spacing w:before="0" w:after="0" w:line="240" w:lineRule="auto"/>
        <w:ind w:left="0"/>
        <w:jc w:val="both"/>
        <w:rPr>
          <w:rFonts w:ascii="Times New Roman" w:hAnsi="Times New Roman" w:cs="Times New Roman"/>
          <w:sz w:val="24"/>
          <w:szCs w:val="24"/>
        </w:rPr>
      </w:pPr>
      <w:r w:rsidRPr="009178D6">
        <w:rPr>
          <w:rFonts w:ascii="Times New Roman" w:hAnsi="Times New Roman" w:cs="Times New Roman"/>
          <w:sz w:val="24"/>
          <w:szCs w:val="24"/>
          <w:lang w:val="sl-SI"/>
        </w:rPr>
        <w:t xml:space="preserve">Isplata radova iz člana 1.ovog Ugovora vršiće se 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dostavljanja potpisane i ovjerene situacije od strane nadzornog organa . </w:t>
      </w:r>
    </w:p>
    <w:p w:rsidR="003C656B" w:rsidRPr="009178D6" w:rsidRDefault="003C656B" w:rsidP="003C656B">
      <w:pPr>
        <w:spacing w:after="0" w:line="240" w:lineRule="auto"/>
        <w:jc w:val="both"/>
        <w:rPr>
          <w:rFonts w:ascii="Times New Roman" w:hAnsi="Times New Roman" w:cs="Times New Roman"/>
          <w:b/>
          <w:color w:val="000000"/>
          <w:sz w:val="24"/>
          <w:szCs w:val="24"/>
        </w:rPr>
      </w:pPr>
      <w:r w:rsidRPr="009178D6">
        <w:rPr>
          <w:rFonts w:ascii="Times New Roman" w:hAnsi="Times New Roman" w:cs="Times New Roman"/>
          <w:sz w:val="24"/>
          <w:szCs w:val="24"/>
        </w:rPr>
        <w:t xml:space="preserve">Za izvedene radove Izvođač je dužan, uz situaciju o izvedenim radovima, dostaviti dokaze o kvalitetu izvedenih radova i i ugrađenih materijala, u vidu validnog atesta </w:t>
      </w:r>
      <w:proofErr w:type="gramStart"/>
      <w:r w:rsidRPr="009178D6">
        <w:rPr>
          <w:rFonts w:ascii="Times New Roman" w:hAnsi="Times New Roman" w:cs="Times New Roman"/>
          <w:sz w:val="24"/>
          <w:szCs w:val="24"/>
        </w:rPr>
        <w:t>ili</w:t>
      </w:r>
      <w:proofErr w:type="gramEnd"/>
      <w:r w:rsidRPr="009178D6">
        <w:rPr>
          <w:rFonts w:ascii="Times New Roman" w:hAnsi="Times New Roman" w:cs="Times New Roman"/>
          <w:sz w:val="24"/>
          <w:szCs w:val="24"/>
        </w:rPr>
        <w:t xml:space="preserve"> sertifikata o kvalitetu na crnogorskom jeziku.</w:t>
      </w:r>
      <w:r w:rsidRPr="009178D6">
        <w:rPr>
          <w:rFonts w:ascii="Times New Roman" w:hAnsi="Times New Roman" w:cs="Times New Roman"/>
          <w:sz w:val="24"/>
          <w:szCs w:val="24"/>
          <w:lang w:val="sl-SI"/>
        </w:rPr>
        <w:t xml:space="preserve">   </w:t>
      </w:r>
    </w:p>
    <w:p w:rsidR="003C656B" w:rsidRPr="009178D6" w:rsidRDefault="003C656B" w:rsidP="003C656B">
      <w:pPr>
        <w:spacing w:after="0" w:line="240" w:lineRule="auto"/>
        <w:jc w:val="both"/>
        <w:rPr>
          <w:rFonts w:ascii="Times New Roman" w:hAnsi="Times New Roman" w:cs="Times New Roman"/>
          <w:sz w:val="24"/>
          <w:szCs w:val="24"/>
          <w:lang w:val="sl-SI"/>
        </w:rPr>
      </w:pPr>
      <w:r w:rsidRPr="009178D6">
        <w:rPr>
          <w:rFonts w:ascii="Times New Roman" w:hAnsi="Times New Roman" w:cs="Times New Roman"/>
          <w:sz w:val="24"/>
          <w:szCs w:val="24"/>
          <w:lang w:val="sl-SI"/>
        </w:rPr>
        <w:lastRenderedPageBreak/>
        <w:t xml:space="preserve">Količinu izvršenih radova nakon završetka pojedine pozicije, utvrđuje Izvođač u prisustvu Nadzornog organa i podatke unosi u građevinsku knjigu. </w:t>
      </w:r>
    </w:p>
    <w:p w:rsidR="003C656B" w:rsidRPr="009178D6" w:rsidRDefault="003C656B" w:rsidP="003C656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l-SI"/>
        </w:rPr>
        <w:t xml:space="preserve">Izvođač će </w:t>
      </w:r>
      <w:r w:rsidRPr="009178D6">
        <w:rPr>
          <w:rFonts w:ascii="Times New Roman" w:hAnsi="Times New Roman" w:cs="Times New Roman"/>
          <w:sz w:val="24"/>
          <w:szCs w:val="24"/>
          <w:lang w:val="sl-SI"/>
        </w:rPr>
        <w:t xml:space="preserve">situaciju dostavljati Nadzornom organu </w:t>
      </w:r>
      <w:r>
        <w:rPr>
          <w:rFonts w:ascii="Times New Roman" w:hAnsi="Times New Roman" w:cs="Times New Roman"/>
          <w:sz w:val="24"/>
          <w:szCs w:val="24"/>
          <w:lang w:val="sl-SI"/>
        </w:rPr>
        <w:t>sa građevinskom knjigom</w:t>
      </w:r>
      <w:r w:rsidRPr="009178D6">
        <w:rPr>
          <w:rFonts w:ascii="Times New Roman" w:hAnsi="Times New Roman" w:cs="Times New Roman"/>
          <w:sz w:val="24"/>
          <w:szCs w:val="24"/>
          <w:lang w:val="sl-SI"/>
        </w:rPr>
        <w:t xml:space="preserve">, a </w:t>
      </w:r>
      <w:r w:rsidRPr="009178D6">
        <w:rPr>
          <w:rFonts w:ascii="Times New Roman" w:hAnsi="Times New Roman" w:cs="Times New Roman"/>
          <w:sz w:val="24"/>
          <w:szCs w:val="24"/>
        </w:rPr>
        <w:t xml:space="preserve">nadzorni organ će primljenu situaciju, ako nema primjedbi, odmah ovjeriti. </w:t>
      </w:r>
    </w:p>
    <w:p w:rsidR="003C656B" w:rsidRPr="009178D6" w:rsidRDefault="003C656B" w:rsidP="003C656B">
      <w:pPr>
        <w:spacing w:after="0" w:line="240" w:lineRule="auto"/>
        <w:jc w:val="both"/>
        <w:rPr>
          <w:rFonts w:ascii="Times New Roman" w:hAnsi="Times New Roman" w:cs="Times New Roman"/>
          <w:sz w:val="24"/>
          <w:szCs w:val="24"/>
        </w:rPr>
      </w:pPr>
      <w:r w:rsidRPr="009178D6">
        <w:rPr>
          <w:rFonts w:ascii="Times New Roman" w:hAnsi="Times New Roman" w:cs="Times New Roman"/>
          <w:sz w:val="24"/>
          <w:szCs w:val="24"/>
        </w:rPr>
        <w:t xml:space="preserve">Ukoliko Nadzorni organ </w:t>
      </w:r>
      <w:proofErr w:type="gramStart"/>
      <w:r w:rsidRPr="009178D6">
        <w:rPr>
          <w:rFonts w:ascii="Times New Roman" w:hAnsi="Times New Roman" w:cs="Times New Roman"/>
          <w:sz w:val="24"/>
          <w:szCs w:val="24"/>
        </w:rPr>
        <w:t>na</w:t>
      </w:r>
      <w:proofErr w:type="gramEnd"/>
      <w:r w:rsidRPr="009178D6">
        <w:rPr>
          <w:rFonts w:ascii="Times New Roman" w:hAnsi="Times New Roman" w:cs="Times New Roman"/>
          <w:sz w:val="24"/>
          <w:szCs w:val="24"/>
        </w:rPr>
        <w:t xml:space="preserve"> podnesenu situaciju ima primjedbi, on će tražiti od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ača da te primjedbe otkloni. Ukoliko Izvo</w:t>
      </w:r>
      <w:r w:rsidRPr="009178D6">
        <w:rPr>
          <w:rFonts w:ascii="Times New Roman" w:hAnsi="Times New Roman" w:cs="Times New Roman"/>
          <w:sz w:val="24"/>
          <w:szCs w:val="24"/>
          <w:lang w:val="sr-Latn-CS"/>
        </w:rPr>
        <w:t>đ</w:t>
      </w:r>
      <w:r w:rsidRPr="009178D6">
        <w:rPr>
          <w:rFonts w:ascii="Times New Roman" w:hAnsi="Times New Roman" w:cs="Times New Roman"/>
          <w:sz w:val="24"/>
          <w:szCs w:val="24"/>
        </w:rPr>
        <w:t xml:space="preserve">ač u roku </w:t>
      </w:r>
      <w:proofErr w:type="gramStart"/>
      <w:r w:rsidRPr="009178D6">
        <w:rPr>
          <w:rFonts w:ascii="Times New Roman" w:hAnsi="Times New Roman" w:cs="Times New Roman"/>
          <w:sz w:val="24"/>
          <w:szCs w:val="24"/>
        </w:rPr>
        <w:t>od</w:t>
      </w:r>
      <w:proofErr w:type="gramEnd"/>
      <w:r w:rsidRPr="009178D6">
        <w:rPr>
          <w:rFonts w:ascii="Times New Roman" w:hAnsi="Times New Roman" w:cs="Times New Roman"/>
          <w:sz w:val="24"/>
          <w:szCs w:val="24"/>
        </w:rPr>
        <w:t xml:space="preserve"> 2 dana ne otkloni primjedbe, Nadzorni organ će staviti svoje primjedbe i nesporni dio ovjeriti i dostaviti situaciju na verifikaciju Naručiocu. </w:t>
      </w:r>
    </w:p>
    <w:p w:rsidR="003162AF" w:rsidRPr="009178D6" w:rsidRDefault="003162AF" w:rsidP="00AB0E37">
      <w:pPr>
        <w:pStyle w:val="ListParagraph"/>
        <w:spacing w:before="0" w:after="0" w:line="240" w:lineRule="auto"/>
        <w:ind w:left="0"/>
        <w:jc w:val="both"/>
        <w:rPr>
          <w:rFonts w:ascii="Times New Roman" w:hAnsi="Times New Roman" w:cs="Times New Roman"/>
          <w:sz w:val="24"/>
          <w:szCs w:val="24"/>
        </w:rPr>
      </w:pPr>
    </w:p>
    <w:p w:rsidR="006C28D8" w:rsidRPr="00397896" w:rsidRDefault="006C28D8" w:rsidP="006C28D8">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6C28D8" w:rsidRPr="00397896" w:rsidRDefault="006C28D8" w:rsidP="006C28D8">
      <w:pPr>
        <w:spacing w:after="0" w:line="240" w:lineRule="auto"/>
        <w:jc w:val="center"/>
        <w:rPr>
          <w:rFonts w:ascii="Times New Roman" w:hAnsi="Times New Roman"/>
          <w:b/>
          <w:sz w:val="24"/>
          <w:szCs w:val="24"/>
        </w:rPr>
      </w:pPr>
      <w:proofErr w:type="gramStart"/>
      <w:r w:rsidRPr="00397896">
        <w:rPr>
          <w:rFonts w:ascii="Times New Roman" w:hAnsi="Times New Roman"/>
          <w:b/>
          <w:sz w:val="24"/>
          <w:szCs w:val="24"/>
        </w:rPr>
        <w:t>Član 5.</w:t>
      </w:r>
      <w:proofErr w:type="gramEnd"/>
    </w:p>
    <w:p w:rsidR="003C656B" w:rsidRDefault="003C656B" w:rsidP="003C656B">
      <w:pPr>
        <w:spacing w:after="0" w:line="240" w:lineRule="auto"/>
        <w:jc w:val="both"/>
        <w:rPr>
          <w:rFonts w:ascii="Times New Roman" w:hAnsi="Times New Roman" w:cs="Times New Roman"/>
          <w:color w:val="000000"/>
          <w:sz w:val="24"/>
          <w:szCs w:val="24"/>
          <w:lang w:val="sr-Latn-CS"/>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sidR="00EA594D">
        <w:rPr>
          <w:rFonts w:ascii="Times New Roman" w:hAnsi="Times New Roman" w:cs="Times New Roman"/>
          <w:color w:val="000000"/>
          <w:sz w:val="24"/>
          <w:szCs w:val="24"/>
          <w:lang w:val="sr-Latn-CS"/>
        </w:rPr>
        <w:t>30 dana od dana uvođenja izvođača u posao</w:t>
      </w:r>
      <w:r>
        <w:rPr>
          <w:rFonts w:ascii="Times New Roman" w:hAnsi="Times New Roman" w:cs="Times New Roman"/>
          <w:color w:val="000000"/>
          <w:sz w:val="24"/>
          <w:szCs w:val="24"/>
          <w:lang w:val="sr-Latn-CS"/>
        </w:rPr>
        <w:t>.</w:t>
      </w:r>
    </w:p>
    <w:p w:rsidR="003C656B" w:rsidRDefault="003C656B" w:rsidP="003C656B">
      <w:pPr>
        <w:spacing w:after="0" w:line="240" w:lineRule="auto"/>
        <w:rPr>
          <w:rFonts w:ascii="Times New Roman" w:hAnsi="Times New Roman" w:cs="Times New Roman"/>
          <w:sz w:val="24"/>
          <w:szCs w:val="24"/>
        </w:rPr>
      </w:pPr>
      <w:r w:rsidRPr="00D8024A">
        <w:rPr>
          <w:rFonts w:ascii="Times New Roman" w:hAnsi="Times New Roman" w:cs="Times New Roman"/>
          <w:sz w:val="24"/>
          <w:szCs w:val="24"/>
        </w:rPr>
        <w:t xml:space="preserve">Ovaj Ugovor se primjenjuje </w:t>
      </w:r>
      <w:proofErr w:type="gramStart"/>
      <w:r w:rsidRPr="00D8024A">
        <w:rPr>
          <w:rFonts w:ascii="Times New Roman" w:hAnsi="Times New Roman" w:cs="Times New Roman"/>
          <w:sz w:val="24"/>
          <w:szCs w:val="24"/>
        </w:rPr>
        <w:t>od</w:t>
      </w:r>
      <w:proofErr w:type="gramEnd"/>
      <w:r w:rsidRPr="00D8024A">
        <w:rPr>
          <w:rFonts w:ascii="Times New Roman" w:hAnsi="Times New Roman" w:cs="Times New Roman"/>
          <w:sz w:val="24"/>
          <w:szCs w:val="24"/>
        </w:rPr>
        <w:t xml:space="preserve"> </w:t>
      </w:r>
      <w:r>
        <w:rPr>
          <w:rFonts w:ascii="Times New Roman" w:hAnsi="Times New Roman" w:cs="Times New Roman"/>
          <w:sz w:val="24"/>
          <w:szCs w:val="24"/>
        </w:rPr>
        <w:t>dana obostranog potpisivanja</w:t>
      </w:r>
      <w:r w:rsidRPr="00D8024A">
        <w:rPr>
          <w:rFonts w:ascii="Times New Roman" w:hAnsi="Times New Roman" w:cs="Times New Roman"/>
          <w:sz w:val="24"/>
          <w:szCs w:val="24"/>
        </w:rPr>
        <w:t>.</w:t>
      </w:r>
    </w:p>
    <w:p w:rsidR="00510682" w:rsidRPr="00D8024A" w:rsidRDefault="00510682" w:rsidP="003C656B">
      <w:pPr>
        <w:spacing w:after="0" w:line="240" w:lineRule="auto"/>
        <w:rPr>
          <w:rFonts w:ascii="Times New Roman" w:hAnsi="Times New Roman" w:cs="Times New Roman"/>
          <w:sz w:val="24"/>
          <w:szCs w:val="24"/>
        </w:rPr>
      </w:pPr>
    </w:p>
    <w:p w:rsidR="004C2556" w:rsidRPr="00906815" w:rsidRDefault="006C28D8" w:rsidP="00324B26">
      <w:pPr>
        <w:spacing w:after="0" w:line="240" w:lineRule="auto"/>
        <w:jc w:val="center"/>
        <w:rPr>
          <w:rFonts w:ascii="Times New Roman" w:hAnsi="Times New Roman"/>
          <w:b/>
          <w:sz w:val="24"/>
          <w:szCs w:val="24"/>
        </w:rPr>
      </w:pPr>
      <w:r w:rsidRPr="00D8024A">
        <w:rPr>
          <w:rFonts w:ascii="Times New Roman" w:hAnsi="Times New Roman" w:cs="Times New Roman"/>
          <w:b/>
          <w:color w:val="000000"/>
          <w:sz w:val="24"/>
          <w:szCs w:val="24"/>
        </w:rPr>
        <w:t>OBAVEZE UGOVORNIH STRANA</w:t>
      </w:r>
    </w:p>
    <w:p w:rsidR="008B773C" w:rsidRPr="00397896" w:rsidRDefault="008B773C"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rPr>
      </w:pPr>
      <w:proofErr w:type="gramStart"/>
      <w:r>
        <w:rPr>
          <w:rFonts w:ascii="Times New Roman" w:hAnsi="Times New Roman"/>
          <w:b/>
          <w:sz w:val="24"/>
          <w:szCs w:val="24"/>
        </w:rPr>
        <w:t xml:space="preserve">Član </w:t>
      </w:r>
      <w:r w:rsidR="00AE5002">
        <w:rPr>
          <w:rFonts w:ascii="Times New Roman" w:hAnsi="Times New Roman"/>
          <w:b/>
          <w:sz w:val="24"/>
          <w:szCs w:val="24"/>
        </w:rPr>
        <w:t xml:space="preserve"> 6</w:t>
      </w:r>
      <w:proofErr w:type="gramEnd"/>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Stručni nadzor </w:t>
      </w:r>
      <w:r>
        <w:rPr>
          <w:rFonts w:ascii="Times New Roman" w:hAnsi="Times New Roman"/>
          <w:sz w:val="24"/>
          <w:szCs w:val="24"/>
          <w:lang w:val="sl-SI"/>
        </w:rPr>
        <w:t>nad izvođenjem radova</w:t>
      </w:r>
      <w:r w:rsidRPr="00397896">
        <w:rPr>
          <w:rFonts w:ascii="Times New Roman" w:hAnsi="Times New Roman"/>
          <w:sz w:val="24"/>
          <w:szCs w:val="24"/>
          <w:lang w:val="sl-SI"/>
        </w:rPr>
        <w:t xml:space="preserve">, Naručilac će vršiti preko svojih ovlašćenih stručnih lica, o čemu će pismeno obavjestiti Izvođača. </w:t>
      </w:r>
    </w:p>
    <w:p w:rsidR="004C2556" w:rsidRPr="00D47822"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Naruči</w:t>
      </w:r>
      <w:r>
        <w:rPr>
          <w:rFonts w:ascii="Times New Roman" w:hAnsi="Times New Roman"/>
          <w:sz w:val="24"/>
          <w:szCs w:val="24"/>
          <w:lang w:val="sl-SI"/>
        </w:rPr>
        <w:t xml:space="preserve">lac će danom potpisivanja ugovora </w:t>
      </w:r>
      <w:r w:rsidRPr="00397896">
        <w:rPr>
          <w:rFonts w:ascii="Times New Roman" w:hAnsi="Times New Roman"/>
          <w:sz w:val="24"/>
          <w:szCs w:val="24"/>
          <w:lang w:val="sl-SI"/>
        </w:rPr>
        <w:t>Izvođaču pismeno saopštiti lica koja će vršiti</w:t>
      </w:r>
      <w:r>
        <w:rPr>
          <w:rFonts w:ascii="Times New Roman" w:hAnsi="Times New Roman"/>
          <w:sz w:val="24"/>
          <w:szCs w:val="24"/>
          <w:lang w:val="sl-SI"/>
        </w:rPr>
        <w:t xml:space="preserve"> </w:t>
      </w:r>
      <w:r w:rsidRPr="00397896">
        <w:rPr>
          <w:rFonts w:ascii="Times New Roman" w:hAnsi="Times New Roman"/>
          <w:sz w:val="24"/>
          <w:szCs w:val="24"/>
        </w:rPr>
        <w:t>stručni i nadzor nad izvo</w:t>
      </w:r>
      <w:r w:rsidRPr="00397896">
        <w:rPr>
          <w:rFonts w:ascii="Times New Roman" w:hAnsi="Times New Roman"/>
          <w:sz w:val="24"/>
          <w:szCs w:val="24"/>
          <w:lang w:val="sr-Latn-CS"/>
        </w:rPr>
        <w:t>đ</w:t>
      </w:r>
      <w:r w:rsidRPr="00397896">
        <w:rPr>
          <w:rFonts w:ascii="Times New Roman" w:hAnsi="Times New Roman"/>
          <w:sz w:val="24"/>
          <w:szCs w:val="24"/>
        </w:rPr>
        <w:t>enjem radova (u daljem tekstu: Nadzorni organ).</w:t>
      </w:r>
    </w:p>
    <w:p w:rsidR="004C255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Ako u toku izvo</w:t>
      </w:r>
      <w:r w:rsidRPr="00397896">
        <w:rPr>
          <w:rFonts w:ascii="Times New Roman" w:hAnsi="Times New Roman"/>
          <w:sz w:val="24"/>
          <w:szCs w:val="24"/>
          <w:lang w:val="sr-Latn-CS"/>
        </w:rPr>
        <w:t>đ</w:t>
      </w:r>
      <w:r w:rsidRPr="00397896">
        <w:rPr>
          <w:rFonts w:ascii="Times New Roman" w:hAnsi="Times New Roman"/>
          <w:sz w:val="24"/>
          <w:szCs w:val="24"/>
        </w:rPr>
        <w:t xml:space="preserve">enja radova dođe do promjene nadzornog organa, Naručilac će o tome </w:t>
      </w:r>
      <w:proofErr w:type="gramStart"/>
      <w:r w:rsidRPr="00397896">
        <w:rPr>
          <w:rFonts w:ascii="Times New Roman" w:hAnsi="Times New Roman"/>
          <w:sz w:val="24"/>
          <w:szCs w:val="24"/>
        </w:rPr>
        <w:t>obavijestiti  Izvo</w:t>
      </w:r>
      <w:r w:rsidRPr="00397896">
        <w:rPr>
          <w:rFonts w:ascii="Times New Roman" w:hAnsi="Times New Roman"/>
          <w:sz w:val="24"/>
          <w:szCs w:val="24"/>
          <w:lang w:val="sr-Latn-CS"/>
        </w:rPr>
        <w:t>đ</w:t>
      </w:r>
      <w:r w:rsidRPr="00397896">
        <w:rPr>
          <w:rFonts w:ascii="Times New Roman" w:hAnsi="Times New Roman"/>
          <w:sz w:val="24"/>
          <w:szCs w:val="24"/>
        </w:rPr>
        <w:t>ača</w:t>
      </w:r>
      <w:proofErr w:type="gramEnd"/>
      <w:r w:rsidRPr="00397896">
        <w:rPr>
          <w:rFonts w:ascii="Times New Roman" w:hAnsi="Times New Roman"/>
          <w:sz w:val="24"/>
          <w:szCs w:val="24"/>
        </w:rPr>
        <w:t xml:space="preserve">. </w:t>
      </w:r>
    </w:p>
    <w:p w:rsidR="004C2556" w:rsidRPr="00397896" w:rsidRDefault="004C2556"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rPr>
      </w:pPr>
      <w:r w:rsidRPr="00397896">
        <w:rPr>
          <w:rFonts w:ascii="Times New Roman" w:hAnsi="Times New Roman"/>
          <w:b/>
          <w:sz w:val="24"/>
          <w:szCs w:val="24"/>
        </w:rPr>
        <w:t xml:space="preserve">Član </w:t>
      </w:r>
      <w:r w:rsidR="00AE5002">
        <w:rPr>
          <w:rFonts w:ascii="Times New Roman" w:hAnsi="Times New Roman"/>
          <w:b/>
          <w:sz w:val="24"/>
          <w:szCs w:val="24"/>
        </w:rPr>
        <w:t>7</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w:t>
      </w:r>
      <w:r>
        <w:rPr>
          <w:rFonts w:ascii="Times New Roman" w:hAnsi="Times New Roman"/>
          <w:sz w:val="24"/>
          <w:szCs w:val="24"/>
          <w:lang w:val="sl-SI"/>
        </w:rPr>
        <w:t>ne;poštovanje ugovorenih rokova</w:t>
      </w:r>
      <w:r w:rsidRPr="00397896">
        <w:rPr>
          <w:rFonts w:ascii="Times New Roman" w:hAnsi="Times New Roman"/>
          <w:sz w:val="24"/>
          <w:szCs w:val="24"/>
          <w:lang w:val="sl-SI"/>
        </w:rPr>
        <w:t>.</w:t>
      </w:r>
    </w:p>
    <w:p w:rsidR="004C2556" w:rsidRPr="009E418A"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4C2556" w:rsidRPr="00397896" w:rsidRDefault="004C2556" w:rsidP="004C2556">
      <w:pPr>
        <w:spacing w:after="0" w:line="240" w:lineRule="auto"/>
        <w:jc w:val="both"/>
        <w:rPr>
          <w:rFonts w:ascii="Times New Roman" w:hAnsi="Times New Roman"/>
          <w:sz w:val="24"/>
          <w:szCs w:val="24"/>
          <w:lang w:val="sr-Latn-CS"/>
        </w:rPr>
      </w:pPr>
      <w:r w:rsidRPr="00397896">
        <w:rPr>
          <w:rFonts w:ascii="Times New Roman" w:hAnsi="Times New Roman"/>
          <w:sz w:val="24"/>
          <w:szCs w:val="24"/>
        </w:rPr>
        <w:t>Postojanje nadzornog organa i njegovi propusti u vršenju stručnog nadzora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njegove obaveze i odgovornosti za kvalitetno i pravilno izvo</w:t>
      </w:r>
      <w:r w:rsidRPr="00397896">
        <w:rPr>
          <w:rFonts w:ascii="Times New Roman" w:hAnsi="Times New Roman"/>
          <w:sz w:val="24"/>
          <w:szCs w:val="24"/>
          <w:lang w:val="sr-Latn-CS"/>
        </w:rPr>
        <w:t>đ</w:t>
      </w:r>
      <w:r w:rsidRPr="00397896">
        <w:rPr>
          <w:rFonts w:ascii="Times New Roman" w:hAnsi="Times New Roman"/>
          <w:sz w:val="24"/>
          <w:szCs w:val="24"/>
        </w:rPr>
        <w:t xml:space="preserve">enje radova. </w:t>
      </w:r>
    </w:p>
    <w:p w:rsidR="004C2556" w:rsidRPr="00397896" w:rsidRDefault="004C2556" w:rsidP="004C2556">
      <w:pPr>
        <w:spacing w:after="0" w:line="240" w:lineRule="auto"/>
        <w:jc w:val="both"/>
        <w:rPr>
          <w:rFonts w:ascii="Times New Roman" w:hAnsi="Times New Roman"/>
          <w:sz w:val="24"/>
          <w:szCs w:val="24"/>
          <w:lang w:val="sl-SI"/>
        </w:rPr>
      </w:pPr>
    </w:p>
    <w:p w:rsidR="004C2556" w:rsidRPr="00397896" w:rsidRDefault="00AE5002"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8</w:t>
      </w:r>
    </w:p>
    <w:p w:rsidR="004C255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Nadzorni organ ima pravo da naredi Izvođaču da otkloni nekvalitetno izvedene radove i zabrani ugrađi</w:t>
      </w:r>
      <w:r>
        <w:rPr>
          <w:rFonts w:ascii="Times New Roman" w:hAnsi="Times New Roman"/>
          <w:sz w:val="24"/>
          <w:szCs w:val="24"/>
          <w:lang w:val="sl-SI"/>
        </w:rPr>
        <w:t>vanje nekvalitetnog materijala.</w:t>
      </w:r>
    </w:p>
    <w:p w:rsidR="004C2556" w:rsidRPr="00FF5015" w:rsidRDefault="004C2556" w:rsidP="004C2556">
      <w:pPr>
        <w:spacing w:after="0" w:line="240" w:lineRule="auto"/>
        <w:jc w:val="both"/>
        <w:rPr>
          <w:rFonts w:ascii="Times New Roman" w:hAnsi="Times New Roman"/>
          <w:sz w:val="24"/>
          <w:szCs w:val="24"/>
        </w:rPr>
      </w:pPr>
      <w:proofErr w:type="gramStart"/>
      <w:r>
        <w:rPr>
          <w:rFonts w:ascii="Times New Roman" w:hAnsi="Times New Roman"/>
          <w:sz w:val="24"/>
          <w:szCs w:val="24"/>
        </w:rPr>
        <w:t>Uz svaku ugradnju moraju biti priloženi certifikati o kvalitetu ugrađenog materijala.</w:t>
      </w:r>
      <w:proofErr w:type="gramEnd"/>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lastRenderedPageBreak/>
        <w:t xml:space="preserve">Troškove ovog ispitivanja plaća Izvođač koji ima pravo da traži njihovu nadoknadu od Naručioca, ako ovaj nije bio u pravu. </w:t>
      </w:r>
    </w:p>
    <w:p w:rsidR="004C2556" w:rsidRPr="000E289C" w:rsidRDefault="004C2556" w:rsidP="004C2556">
      <w:pPr>
        <w:spacing w:after="0" w:line="240" w:lineRule="auto"/>
        <w:rPr>
          <w:rFonts w:ascii="Times New Roman" w:hAnsi="Times New Roman"/>
          <w:sz w:val="24"/>
          <w:szCs w:val="24"/>
          <w:lang w:val="sl-SI"/>
        </w:rPr>
      </w:pPr>
      <w:r w:rsidRPr="00397896">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4C2556" w:rsidRPr="00397896" w:rsidRDefault="004C2556" w:rsidP="004C2556">
      <w:pPr>
        <w:spacing w:after="0" w:line="240" w:lineRule="auto"/>
        <w:rPr>
          <w:rFonts w:ascii="Times New Roman" w:hAnsi="Times New Roman"/>
          <w:b/>
          <w:sz w:val="24"/>
          <w:szCs w:val="24"/>
          <w:lang w:val="sl-SI"/>
        </w:rPr>
      </w:pPr>
    </w:p>
    <w:p w:rsidR="004C2556" w:rsidRPr="00397896" w:rsidRDefault="00AE5002"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9</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koji je predmet ovog ugovora, obezbijedi i angažuje dovoljan broj radnika prema strukturi koja obezbeđuje uspješno izvođenje radova i da na gradilištu dopremi potrebnu i kvalitetnu mehanizaciju i opremu za završetak radova.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dužan obavjesti Naručioca o imenovanju ovlašćenog lica koje će rukovoditi građenjem objekta.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je obavezan Naručiocu nadoknaditi sve štete koje treća lica eventualno ostvare od Naručioca po osnovu iz stava 1.ovog člana. </w:t>
      </w:r>
    </w:p>
    <w:p w:rsidR="004C2556" w:rsidRPr="00397896" w:rsidRDefault="004C2556" w:rsidP="004C2556">
      <w:pPr>
        <w:spacing w:after="0" w:line="240" w:lineRule="auto"/>
        <w:jc w:val="center"/>
        <w:rPr>
          <w:rFonts w:ascii="Times New Roman" w:hAnsi="Times New Roman"/>
          <w:sz w:val="24"/>
          <w:szCs w:val="24"/>
          <w:lang w:val="sl-SI"/>
        </w:rPr>
      </w:pPr>
      <w:r w:rsidRPr="00B50E91">
        <w:rPr>
          <w:rFonts w:ascii="Times New Roman" w:hAnsi="Times New Roman" w:cs="Times New Roman"/>
          <w:b/>
          <w:sz w:val="24"/>
          <w:szCs w:val="24"/>
        </w:rPr>
        <w:t>GARANCIJA ZA DOBRO IZVRŠENJE UGOVORA</w:t>
      </w: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AE5002">
        <w:rPr>
          <w:rFonts w:ascii="Times New Roman" w:hAnsi="Times New Roman"/>
          <w:b/>
          <w:sz w:val="24"/>
          <w:szCs w:val="24"/>
          <w:lang w:val="sl-SI"/>
        </w:rPr>
        <w:t>0</w:t>
      </w:r>
    </w:p>
    <w:p w:rsidR="004C2556" w:rsidRPr="0039789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koji su predmet ovog ugovora u ugovorenom roku, dužan je Naručiocu platiti na ime ugovorene kazne penale 2</w:t>
      </w:r>
      <w:proofErr w:type="gramStart"/>
      <w:r w:rsidRPr="00397896">
        <w:rPr>
          <w:rFonts w:ascii="Times New Roman" w:hAnsi="Times New Roman"/>
          <w:sz w:val="24"/>
          <w:szCs w:val="24"/>
        </w:rPr>
        <w:t>,0</w:t>
      </w:r>
      <w:proofErr w:type="gramEnd"/>
      <w:r w:rsidRPr="00397896">
        <w:rPr>
          <w:rFonts w:ascii="Times New Roman" w:hAnsi="Times New Roman"/>
          <w:sz w:val="24"/>
          <w:szCs w:val="24"/>
        </w:rPr>
        <w:t xml:space="preserve"> %</w:t>
      </w:r>
      <w:r w:rsidRPr="00397896">
        <w:rPr>
          <w:rFonts w:ascii="Times New Roman" w:hAnsi="Times New Roman"/>
          <w:sz w:val="24"/>
          <w:szCs w:val="24"/>
          <w:vertAlign w:val="subscript"/>
        </w:rPr>
        <w:t>0</w:t>
      </w:r>
      <w:r w:rsidRPr="00397896">
        <w:rPr>
          <w:rFonts w:ascii="Times New Roman" w:hAnsi="Times New Roman"/>
          <w:sz w:val="24"/>
          <w:szCs w:val="24"/>
        </w:rPr>
        <w:t xml:space="preserve"> (</w:t>
      </w:r>
      <w:proofErr w:type="gramStart"/>
      <w:r w:rsidRPr="00397896">
        <w:rPr>
          <w:rFonts w:ascii="Times New Roman" w:hAnsi="Times New Roman"/>
          <w:sz w:val="24"/>
          <w:szCs w:val="24"/>
        </w:rPr>
        <w:t>dva</w:t>
      </w:r>
      <w:proofErr w:type="gramEnd"/>
      <w:r w:rsidRPr="00397896">
        <w:rPr>
          <w:rFonts w:ascii="Times New Roman" w:hAnsi="Times New Roman"/>
          <w:sz w:val="24"/>
          <w:szCs w:val="24"/>
        </w:rPr>
        <w:t xml:space="preserve"> promila) od ugovorene cijene radova za svaki dan prekoračenja ugovorenog roka završetka objekta. Visina </w:t>
      </w:r>
      <w:r>
        <w:rPr>
          <w:rFonts w:ascii="Times New Roman" w:hAnsi="Times New Roman"/>
          <w:sz w:val="24"/>
          <w:szCs w:val="24"/>
        </w:rPr>
        <w:t>ugovorene kazne ne može preći 5</w:t>
      </w:r>
      <w:r w:rsidRPr="00397896">
        <w:rPr>
          <w:rFonts w:ascii="Times New Roman" w:hAnsi="Times New Roman"/>
          <w:sz w:val="24"/>
          <w:szCs w:val="24"/>
        </w:rPr>
        <w:t xml:space="preserve">%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ugovorene cijene radova. </w:t>
      </w:r>
    </w:p>
    <w:p w:rsidR="004C2556" w:rsidRPr="00397896" w:rsidRDefault="004C2556" w:rsidP="004C2556">
      <w:pPr>
        <w:spacing w:after="0" w:line="240" w:lineRule="auto"/>
        <w:jc w:val="both"/>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4C2556" w:rsidRPr="00397896" w:rsidRDefault="004C2556" w:rsidP="004C2556">
      <w:pPr>
        <w:spacing w:after="0" w:line="240" w:lineRule="auto"/>
        <w:jc w:val="both"/>
        <w:rPr>
          <w:rFonts w:ascii="Times New Roman" w:hAnsi="Times New Roman"/>
          <w:sz w:val="24"/>
          <w:szCs w:val="24"/>
        </w:rPr>
      </w:pPr>
      <w:proofErr w:type="gramStart"/>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w:t>
      </w:r>
      <w:r>
        <w:rPr>
          <w:rFonts w:ascii="Times New Roman" w:hAnsi="Times New Roman"/>
          <w:sz w:val="24"/>
          <w:szCs w:val="24"/>
        </w:rPr>
        <w:t>ugovorene radove.</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7896">
        <w:rPr>
          <w:rFonts w:ascii="Times New Roman" w:hAnsi="Times New Roman"/>
          <w:sz w:val="24"/>
          <w:szCs w:val="24"/>
        </w:rPr>
        <w:tab/>
      </w:r>
    </w:p>
    <w:p w:rsidR="004C2556" w:rsidRPr="0039789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w:t>
      </w:r>
      <w:proofErr w:type="gramStart"/>
      <w:r w:rsidRPr="00397896">
        <w:rPr>
          <w:rFonts w:ascii="Times New Roman" w:hAnsi="Times New Roman"/>
          <w:sz w:val="24"/>
          <w:szCs w:val="24"/>
        </w:rPr>
        <w:t>plati  Naručiocu</w:t>
      </w:r>
      <w:proofErr w:type="gramEnd"/>
      <w:r w:rsidRPr="00397896">
        <w:rPr>
          <w:rFonts w:ascii="Times New Roman" w:hAnsi="Times New Roman"/>
          <w:sz w:val="24"/>
          <w:szCs w:val="24"/>
        </w:rPr>
        <w:t xml:space="preserve"> pored ugovorene kazne (penale) i iznos naknade štete koji prelazi visinu ugovorene kazne. </w:t>
      </w:r>
    </w:p>
    <w:p w:rsidR="004C2556" w:rsidRPr="00397896" w:rsidRDefault="004C2556"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rPr>
      </w:pPr>
      <w:r w:rsidRPr="00397896">
        <w:rPr>
          <w:rFonts w:ascii="Times New Roman" w:hAnsi="Times New Roman"/>
          <w:b/>
          <w:sz w:val="24"/>
          <w:szCs w:val="24"/>
        </w:rPr>
        <w:t>Član 1</w:t>
      </w:r>
      <w:r w:rsidR="00AE5002">
        <w:rPr>
          <w:rFonts w:ascii="Times New Roman" w:hAnsi="Times New Roman"/>
          <w:b/>
          <w:sz w:val="24"/>
          <w:szCs w:val="24"/>
        </w:rPr>
        <w:t>1</w:t>
      </w:r>
    </w:p>
    <w:p w:rsidR="004C2556" w:rsidRPr="00397896" w:rsidRDefault="004C2556" w:rsidP="004C2556">
      <w:pPr>
        <w:spacing w:after="0" w:line="240" w:lineRule="auto"/>
        <w:jc w:val="both"/>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neopozivu i bezuslovno plativu na prvi poziv garanciju banke na iznos </w:t>
      </w:r>
      <w:proofErr w:type="gramStart"/>
      <w:r w:rsidRPr="00397896">
        <w:rPr>
          <w:rFonts w:ascii="Times New Roman" w:hAnsi="Times New Roman"/>
          <w:sz w:val="24"/>
          <w:szCs w:val="24"/>
        </w:rPr>
        <w:t xml:space="preserve">od  </w:t>
      </w:r>
      <w:r>
        <w:rPr>
          <w:rFonts w:ascii="Times New Roman" w:hAnsi="Times New Roman"/>
          <w:sz w:val="24"/>
          <w:szCs w:val="24"/>
          <w:lang w:val="sr-Latn-CS"/>
        </w:rPr>
        <w:t>5</w:t>
      </w:r>
      <w:proofErr w:type="gramEnd"/>
      <w:r w:rsidRPr="00397896">
        <w:rPr>
          <w:rFonts w:ascii="Times New Roman" w:hAnsi="Times New Roman"/>
          <w:sz w:val="24"/>
          <w:szCs w:val="24"/>
        </w:rPr>
        <w:t xml:space="preserve"> % ugovorene vrijednosti, kojom bezuslovno i neopozivo garantuje potpuno i savjes</w:t>
      </w:r>
      <w:r w:rsidR="00A44AB7">
        <w:rPr>
          <w:rFonts w:ascii="Times New Roman" w:hAnsi="Times New Roman"/>
          <w:sz w:val="24"/>
          <w:szCs w:val="24"/>
        </w:rPr>
        <w:t>no izvršenje ugovorenih obaveza.</w:t>
      </w:r>
    </w:p>
    <w:p w:rsidR="004C2556" w:rsidRPr="002E7407" w:rsidRDefault="004C2556" w:rsidP="004C2556">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w:t>
      </w:r>
      <w:proofErr w:type="gramStart"/>
      <w:r w:rsidRPr="00397896">
        <w:rPr>
          <w:rFonts w:ascii="Times New Roman" w:hAnsi="Times New Roman"/>
          <w:sz w:val="24"/>
          <w:szCs w:val="24"/>
        </w:rPr>
        <w:t>dobro</w:t>
      </w:r>
      <w:proofErr w:type="gramEnd"/>
      <w:r w:rsidRPr="00397896">
        <w:rPr>
          <w:rFonts w:ascii="Times New Roman" w:hAnsi="Times New Roman"/>
          <w:sz w:val="24"/>
          <w:szCs w:val="24"/>
        </w:rPr>
        <w:t xml:space="preserve">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4C2556" w:rsidRDefault="004C2556" w:rsidP="004C2556">
      <w:pPr>
        <w:spacing w:after="0" w:line="240" w:lineRule="auto"/>
        <w:jc w:val="center"/>
        <w:rPr>
          <w:rFonts w:ascii="Times New Roman" w:hAnsi="Times New Roman"/>
          <w:b/>
          <w:sz w:val="24"/>
          <w:szCs w:val="24"/>
        </w:rPr>
      </w:pPr>
      <w:r w:rsidRPr="00397896">
        <w:rPr>
          <w:rFonts w:ascii="Times New Roman" w:hAnsi="Times New Roman"/>
          <w:b/>
          <w:sz w:val="24"/>
          <w:szCs w:val="24"/>
        </w:rPr>
        <w:t xml:space="preserve">Član </w:t>
      </w:r>
      <w:r w:rsidR="00AE5002">
        <w:rPr>
          <w:rFonts w:ascii="Times New Roman" w:hAnsi="Times New Roman"/>
          <w:b/>
          <w:sz w:val="24"/>
          <w:szCs w:val="24"/>
          <w:lang w:val="sr-Latn-CS"/>
        </w:rPr>
        <w:t>1</w:t>
      </w:r>
      <w:r w:rsidR="00AE5002">
        <w:rPr>
          <w:rFonts w:ascii="Times New Roman" w:hAnsi="Times New Roman"/>
          <w:b/>
          <w:sz w:val="24"/>
          <w:szCs w:val="24"/>
        </w:rPr>
        <w:t>2</w:t>
      </w:r>
    </w:p>
    <w:p w:rsidR="004C2556" w:rsidRPr="003A19CC" w:rsidRDefault="004C2556" w:rsidP="004C2556">
      <w:pPr>
        <w:spacing w:after="0" w:line="240" w:lineRule="auto"/>
        <w:rPr>
          <w:rFonts w:ascii="Times New Roman" w:hAnsi="Times New Roman"/>
          <w:sz w:val="24"/>
          <w:szCs w:val="24"/>
        </w:rPr>
      </w:pPr>
      <w:r w:rsidRPr="003A19CC">
        <w:rPr>
          <w:rFonts w:ascii="Times New Roman" w:hAnsi="Times New Roman"/>
          <w:sz w:val="24"/>
          <w:szCs w:val="24"/>
        </w:rPr>
        <w:t xml:space="preserve">Izvođač garantuje kvalitet izvedenih radova i to: za radove koji utiču </w:t>
      </w:r>
      <w:proofErr w:type="gramStart"/>
      <w:r w:rsidRPr="003A19CC">
        <w:rPr>
          <w:rFonts w:ascii="Times New Roman" w:hAnsi="Times New Roman"/>
          <w:sz w:val="24"/>
          <w:szCs w:val="24"/>
        </w:rPr>
        <w:t>na</w:t>
      </w:r>
      <w:proofErr w:type="gramEnd"/>
      <w:r w:rsidRPr="003A19CC">
        <w:rPr>
          <w:rFonts w:ascii="Times New Roman" w:hAnsi="Times New Roman"/>
          <w:sz w:val="24"/>
          <w:szCs w:val="24"/>
        </w:rPr>
        <w:t xml:space="preserve"> stabilnost i bezbjednost objekta ili dijela objekta 10 godina a za ostale radove 2 godine. </w:t>
      </w:r>
    </w:p>
    <w:p w:rsidR="004C255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lastRenderedPageBreak/>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o svom trošku otkloni sve nedostatke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izvedenim radovima, koji se pokažu u toku garantnog roka u roku koji mu odredi Naručilac. Ukoliko Izvo</w:t>
      </w:r>
      <w:r w:rsidRPr="00397896">
        <w:rPr>
          <w:rFonts w:ascii="Times New Roman" w:hAnsi="Times New Roman"/>
          <w:sz w:val="24"/>
          <w:szCs w:val="24"/>
          <w:lang w:val="sr-Latn-CS"/>
        </w:rPr>
        <w:t>đ</w:t>
      </w:r>
      <w:r w:rsidRPr="00397896">
        <w:rPr>
          <w:rFonts w:ascii="Times New Roman" w:hAnsi="Times New Roman"/>
          <w:sz w:val="24"/>
          <w:szCs w:val="24"/>
        </w:rPr>
        <w:t xml:space="preserve">ač ne postupi po zahtjevu Naručioca, Naručilac ima pravo 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teret Izvo</w:t>
      </w:r>
      <w:r w:rsidRPr="00397896">
        <w:rPr>
          <w:rFonts w:ascii="Times New Roman" w:hAnsi="Times New Roman"/>
          <w:sz w:val="24"/>
          <w:szCs w:val="24"/>
          <w:lang w:val="sr-Latn-CS"/>
        </w:rPr>
        <w:t>đ</w:t>
      </w:r>
      <w:r w:rsidRPr="00397896">
        <w:rPr>
          <w:rFonts w:ascii="Times New Roman" w:hAnsi="Times New Roman"/>
          <w:sz w:val="24"/>
          <w:szCs w:val="24"/>
        </w:rPr>
        <w:t>ača otkloni nedostatke angažovanjem drugog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4C2556" w:rsidRPr="00397896" w:rsidRDefault="004C2556"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lang w:val="sr-Latn-CS"/>
        </w:rPr>
      </w:pPr>
      <w:r>
        <w:rPr>
          <w:rFonts w:ascii="Times New Roman" w:hAnsi="Times New Roman"/>
          <w:b/>
          <w:sz w:val="24"/>
          <w:szCs w:val="24"/>
        </w:rPr>
        <w:t>Član 1</w:t>
      </w:r>
      <w:r w:rsidR="00AE5002">
        <w:rPr>
          <w:rFonts w:ascii="Times New Roman" w:hAnsi="Times New Roman"/>
          <w:b/>
          <w:sz w:val="24"/>
          <w:szCs w:val="24"/>
        </w:rPr>
        <w:t>3</w:t>
      </w:r>
    </w:p>
    <w:p w:rsidR="004C2556"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w:t>
      </w:r>
      <w:proofErr w:type="gramStart"/>
      <w:r w:rsidRPr="00397896">
        <w:rPr>
          <w:rFonts w:ascii="Times New Roman" w:hAnsi="Times New Roman"/>
          <w:sz w:val="24"/>
          <w:szCs w:val="24"/>
        </w:rPr>
        <w:t xml:space="preserve">napravio </w:t>
      </w:r>
      <w:r w:rsidRPr="00397896">
        <w:rPr>
          <w:rFonts w:ascii="Times New Roman" w:hAnsi="Times New Roman"/>
          <w:sz w:val="24"/>
          <w:szCs w:val="24"/>
          <w:lang w:val="sr-Latn-CS"/>
        </w:rPr>
        <w:t>,</w:t>
      </w:r>
      <w:r w:rsidRPr="00397896">
        <w:rPr>
          <w:rFonts w:ascii="Times New Roman" w:hAnsi="Times New Roman"/>
          <w:sz w:val="24"/>
          <w:szCs w:val="24"/>
        </w:rPr>
        <w:t>uredi</w:t>
      </w:r>
      <w:proofErr w:type="gramEnd"/>
      <w:r w:rsidRPr="00397896">
        <w:rPr>
          <w:rFonts w:ascii="Times New Roman" w:hAnsi="Times New Roman"/>
          <w:sz w:val="24"/>
          <w:szCs w:val="24"/>
        </w:rPr>
        <w:t xml:space="preserve">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na kome je izvodio radove. </w:t>
      </w:r>
    </w:p>
    <w:p w:rsidR="004C2556" w:rsidRPr="00397896" w:rsidRDefault="004C2556" w:rsidP="004C2556">
      <w:pPr>
        <w:spacing w:after="0" w:line="240" w:lineRule="auto"/>
        <w:jc w:val="both"/>
        <w:rPr>
          <w:rFonts w:ascii="Times New Roman" w:hAnsi="Times New Roman"/>
          <w:sz w:val="24"/>
          <w:szCs w:val="24"/>
        </w:rPr>
      </w:pP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AE5002">
        <w:rPr>
          <w:rFonts w:ascii="Times New Roman" w:hAnsi="Times New Roman"/>
          <w:b/>
          <w:sz w:val="24"/>
          <w:szCs w:val="24"/>
          <w:lang w:val="sl-SI"/>
        </w:rPr>
        <w:t>4</w:t>
      </w:r>
    </w:p>
    <w:p w:rsidR="004C2556" w:rsidRPr="009E418A" w:rsidRDefault="004C2556" w:rsidP="004C2556">
      <w:pPr>
        <w:spacing w:after="0" w:line="240" w:lineRule="auto"/>
        <w:jc w:val="both"/>
        <w:rPr>
          <w:rFonts w:ascii="Times New Roman" w:hAnsi="Times New Roman"/>
          <w:sz w:val="24"/>
          <w:szCs w:val="24"/>
        </w:rPr>
      </w:pPr>
      <w:proofErr w:type="gramStart"/>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postupi po primjedbama komisije za pregled i primopredaju izvedenih radova i to u roku koji mu odredi komisija.</w:t>
      </w:r>
      <w:proofErr w:type="gramEnd"/>
      <w:r w:rsidRPr="00397896">
        <w:rPr>
          <w:rFonts w:ascii="Times New Roman" w:hAnsi="Times New Roman"/>
          <w:sz w:val="24"/>
          <w:szCs w:val="24"/>
        </w:rPr>
        <w:t xml:space="preserve"> </w:t>
      </w:r>
    </w:p>
    <w:p w:rsidR="004C2556" w:rsidRPr="0039789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4C2556" w:rsidRDefault="004C2556" w:rsidP="004C2556">
      <w:pPr>
        <w:spacing w:after="0" w:line="240" w:lineRule="auto"/>
        <w:jc w:val="both"/>
        <w:rPr>
          <w:rFonts w:ascii="Times New Roman" w:hAnsi="Times New Roman"/>
          <w:sz w:val="24"/>
          <w:szCs w:val="24"/>
          <w:lang w:val="sl-SI"/>
        </w:rPr>
      </w:pPr>
    </w:p>
    <w:p w:rsidR="004C2556" w:rsidRPr="00397896" w:rsidRDefault="00AE5002"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15</w:t>
      </w:r>
    </w:p>
    <w:p w:rsidR="004C2556" w:rsidRPr="00246F41"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Po obavljenom pregledu, primopredaji izvedenih radova i otklanjanju utvr</w:t>
      </w:r>
      <w:r w:rsidRPr="00397896">
        <w:rPr>
          <w:rFonts w:ascii="Times New Roman" w:hAnsi="Times New Roman"/>
          <w:sz w:val="24"/>
          <w:szCs w:val="24"/>
          <w:lang w:val="sr-Latn-CS"/>
        </w:rPr>
        <w:t>đ</w:t>
      </w:r>
      <w:r w:rsidRPr="00397896">
        <w:rPr>
          <w:rFonts w:ascii="Times New Roman" w:hAnsi="Times New Roman"/>
          <w:sz w:val="24"/>
          <w:szCs w:val="24"/>
        </w:rPr>
        <w:t xml:space="preserve">enih nedostataka, ugovorene strane </w:t>
      </w:r>
      <w:proofErr w:type="gramStart"/>
      <w:r w:rsidRPr="00397896">
        <w:rPr>
          <w:rFonts w:ascii="Times New Roman" w:hAnsi="Times New Roman"/>
          <w:sz w:val="24"/>
          <w:szCs w:val="24"/>
        </w:rPr>
        <w:t>će</w:t>
      </w:r>
      <w:proofErr w:type="gramEnd"/>
      <w:r w:rsidRPr="00397896">
        <w:rPr>
          <w:rFonts w:ascii="Times New Roman" w:hAnsi="Times New Roman"/>
          <w:sz w:val="24"/>
          <w:szCs w:val="24"/>
        </w:rPr>
        <w:t xml:space="preserve"> preko svojih ovlašćenih predstavnika u roku od 10 dana izvršiti ko</w:t>
      </w:r>
      <w:r>
        <w:rPr>
          <w:rFonts w:ascii="Times New Roman" w:hAnsi="Times New Roman"/>
          <w:sz w:val="24"/>
          <w:szCs w:val="24"/>
        </w:rPr>
        <w:t>načni obračun izvedenih radova.</w:t>
      </w:r>
    </w:p>
    <w:p w:rsidR="004C2556" w:rsidRPr="009E418A" w:rsidRDefault="004C2556" w:rsidP="004C2556">
      <w:pPr>
        <w:spacing w:after="0" w:line="240" w:lineRule="auto"/>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AE5002">
        <w:rPr>
          <w:rFonts w:ascii="Times New Roman" w:hAnsi="Times New Roman"/>
          <w:b/>
          <w:sz w:val="24"/>
          <w:szCs w:val="24"/>
          <w:lang w:val="sl-SI"/>
        </w:rPr>
        <w:t>6</w:t>
      </w:r>
    </w:p>
    <w:p w:rsidR="004C2556" w:rsidRPr="009E418A"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 xml:space="preserve">Ovaj ugovor može se raskinuti sporazumno </w:t>
      </w:r>
      <w:proofErr w:type="gramStart"/>
      <w:r w:rsidRPr="00397896">
        <w:rPr>
          <w:rFonts w:ascii="Times New Roman" w:hAnsi="Times New Roman"/>
          <w:sz w:val="24"/>
          <w:szCs w:val="24"/>
        </w:rPr>
        <w:t>ili</w:t>
      </w:r>
      <w:proofErr w:type="gramEnd"/>
      <w:r w:rsidRPr="00397896">
        <w:rPr>
          <w:rFonts w:ascii="Times New Roman" w:hAnsi="Times New Roman"/>
          <w:sz w:val="24"/>
          <w:szCs w:val="24"/>
        </w:rPr>
        <w:t xml:space="preserve"> po zahtjevu jedne od strane ugovora, ako su nastupili bitni razlozi za raskid ugovora. </w:t>
      </w:r>
    </w:p>
    <w:p w:rsidR="004C2556" w:rsidRDefault="004C2556" w:rsidP="004C2556">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4C2556" w:rsidRDefault="004C2556" w:rsidP="004C2556">
      <w:pPr>
        <w:spacing w:after="0" w:line="240" w:lineRule="auto"/>
        <w:jc w:val="both"/>
        <w:rPr>
          <w:rFonts w:ascii="Times New Roman" w:hAnsi="Times New Roman"/>
          <w:sz w:val="24"/>
          <w:szCs w:val="24"/>
          <w:lang w:val="sl-SI"/>
        </w:rPr>
      </w:pPr>
    </w:p>
    <w:p w:rsidR="004C2556" w:rsidRPr="00397896" w:rsidRDefault="004C2556" w:rsidP="004C255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AE5002">
        <w:rPr>
          <w:rFonts w:ascii="Times New Roman" w:hAnsi="Times New Roman"/>
          <w:b/>
          <w:sz w:val="24"/>
          <w:szCs w:val="24"/>
          <w:lang w:val="sl-SI"/>
        </w:rPr>
        <w:t>7</w:t>
      </w:r>
    </w:p>
    <w:p w:rsidR="004C2556" w:rsidRPr="002E7407" w:rsidRDefault="004C2556" w:rsidP="004C2556">
      <w:pPr>
        <w:spacing w:after="0" w:line="240" w:lineRule="auto"/>
        <w:jc w:val="both"/>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propadanja. Troškove zaštite radova snosi strana ugovora čijom krivicom je došlo do raskida ugovora odnosno do prekida radova. </w:t>
      </w:r>
    </w:p>
    <w:p w:rsidR="00AB0E37" w:rsidRDefault="00AB0E37" w:rsidP="00AB0E37">
      <w:pPr>
        <w:spacing w:after="0" w:line="240" w:lineRule="auto"/>
        <w:jc w:val="both"/>
        <w:rPr>
          <w:rFonts w:ascii="Times New Roman" w:hAnsi="Times New Roman"/>
          <w:sz w:val="24"/>
          <w:szCs w:val="24"/>
          <w:lang w:val="sl-SI"/>
        </w:rPr>
      </w:pPr>
    </w:p>
    <w:p w:rsidR="0064352B" w:rsidRDefault="0064352B"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CE573B">
        <w:rPr>
          <w:rFonts w:ascii="Times New Roman" w:hAnsi="Times New Roman" w:cs="Times New Roman"/>
          <w:b/>
          <w:color w:val="000000"/>
          <w:sz w:val="24"/>
          <w:szCs w:val="24"/>
          <w:lang w:val="it-IT"/>
        </w:rPr>
        <w:t>ANTIKORUPCIJSKA KLAUZULA</w:t>
      </w:r>
    </w:p>
    <w:p w:rsidR="00AB0E37"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554161">
        <w:rPr>
          <w:rFonts w:ascii="Times New Roman" w:hAnsi="Times New Roman"/>
          <w:b/>
          <w:sz w:val="24"/>
          <w:szCs w:val="24"/>
          <w:lang w:val="sl-SI"/>
        </w:rPr>
        <w:t>1</w:t>
      </w:r>
      <w:r w:rsidR="00AE5002">
        <w:rPr>
          <w:rFonts w:ascii="Times New Roman" w:hAnsi="Times New Roman"/>
          <w:b/>
          <w:sz w:val="24"/>
          <w:szCs w:val="24"/>
          <w:lang w:val="sl-SI"/>
        </w:rPr>
        <w:t>8</w:t>
      </w:r>
    </w:p>
    <w:p w:rsidR="00453DA0" w:rsidRDefault="00AB0E37" w:rsidP="0082468E">
      <w:pPr>
        <w:spacing w:after="0" w:line="240" w:lineRule="auto"/>
        <w:jc w:val="both"/>
        <w:rPr>
          <w:rFonts w:ascii="Times New Roman" w:hAnsi="Times New Roman"/>
          <w:b/>
          <w:sz w:val="24"/>
          <w:szCs w:val="24"/>
          <w:lang w:val="sl-SI"/>
        </w:rPr>
      </w:pPr>
      <w:r w:rsidRPr="00354C40">
        <w:rPr>
          <w:rFonts w:ascii="Times New Roman" w:hAnsi="Times New Roman" w:cs="Times New Roman"/>
          <w:sz w:val="24"/>
          <w:szCs w:val="24"/>
          <w:lang w:val="sl-SI"/>
        </w:rPr>
        <w:t>Ugovor o javnoj nabavci koji je zaključen uz kršenje antikorupcijskog pravila ništav je,  u smislu člana 15 stav 5 Zakona o javnim nabavkama („Službeni list CG“, br. 42/11</w:t>
      </w:r>
      <w:r>
        <w:rPr>
          <w:rFonts w:ascii="Times New Roman" w:hAnsi="Times New Roman" w:cs="Times New Roman"/>
          <w:sz w:val="24"/>
          <w:szCs w:val="24"/>
          <w:lang w:val="sl-SI"/>
        </w:rPr>
        <w:t>,</w:t>
      </w:r>
      <w:r w:rsidRPr="00354C40">
        <w:rPr>
          <w:rFonts w:ascii="Times New Roman" w:hAnsi="Times New Roman" w:cs="Times New Roman"/>
          <w:sz w:val="24"/>
          <w:szCs w:val="24"/>
          <w:lang w:val="sl-SI"/>
        </w:rPr>
        <w:t xml:space="preserve"> 57/14</w:t>
      </w:r>
      <w:r>
        <w:rPr>
          <w:rFonts w:ascii="Times New Roman" w:hAnsi="Times New Roman" w:cs="Times New Roman"/>
          <w:sz w:val="24"/>
          <w:szCs w:val="24"/>
          <w:lang w:val="sl-SI"/>
        </w:rPr>
        <w:t>, 28/15 i 42/17</w:t>
      </w:r>
      <w:r w:rsidR="00C66D85">
        <w:rPr>
          <w:rFonts w:ascii="Times New Roman" w:hAnsi="Times New Roman" w:cs="Times New Roman"/>
          <w:sz w:val="24"/>
          <w:szCs w:val="24"/>
          <w:lang w:val="sl-SI"/>
        </w:rPr>
        <w:t>)</w:t>
      </w:r>
      <w:r w:rsidR="002A1BCE">
        <w:rPr>
          <w:rFonts w:ascii="Times New Roman" w:hAnsi="Times New Roman" w:cs="Times New Roman"/>
          <w:sz w:val="24"/>
          <w:szCs w:val="24"/>
          <w:lang w:val="sl-SI"/>
        </w:rPr>
        <w:t>.</w:t>
      </w:r>
      <w:r w:rsidR="002A1BCE" w:rsidRPr="002A1BCE">
        <w:rPr>
          <w:rFonts w:ascii="Times New Roman" w:hAnsi="Times New Roman"/>
          <w:b/>
          <w:sz w:val="24"/>
          <w:szCs w:val="24"/>
          <w:lang w:val="sl-SI"/>
        </w:rPr>
        <w:t xml:space="preserve"> </w:t>
      </w:r>
    </w:p>
    <w:p w:rsidR="00906815" w:rsidRDefault="00906815" w:rsidP="0082468E">
      <w:pPr>
        <w:spacing w:after="0" w:line="240" w:lineRule="auto"/>
        <w:jc w:val="both"/>
        <w:rPr>
          <w:rFonts w:ascii="Times New Roman" w:hAnsi="Times New Roman"/>
          <w:b/>
          <w:sz w:val="24"/>
          <w:szCs w:val="24"/>
          <w:lang w:val="sl-SI"/>
        </w:rPr>
      </w:pPr>
    </w:p>
    <w:p w:rsidR="00AB0E37" w:rsidRPr="002A1BCE" w:rsidRDefault="00AE5002" w:rsidP="002A1BC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19</w:t>
      </w:r>
    </w:p>
    <w:p w:rsidR="002A1BCE" w:rsidRDefault="002A1BCE" w:rsidP="001825DF">
      <w:pPr>
        <w:spacing w:after="0" w:line="240" w:lineRule="auto"/>
        <w:jc w:val="both"/>
        <w:rPr>
          <w:rFonts w:ascii="Times New Roman" w:hAnsi="Times New Roman"/>
          <w:sz w:val="24"/>
          <w:szCs w:val="24"/>
          <w:lang w:val="sl-SI"/>
        </w:rPr>
      </w:pPr>
      <w:r>
        <w:rPr>
          <w:rFonts w:ascii="Times New Roman" w:hAnsi="Times New Roman"/>
          <w:sz w:val="24"/>
          <w:szCs w:val="24"/>
          <w:lang w:val="sl-SI"/>
        </w:rPr>
        <w:t>Za sve što nije definisano ovim ugovorom primjenjivaće se odredbe Zakona o obligacionim odnosima.</w:t>
      </w:r>
    </w:p>
    <w:p w:rsidR="0064352B" w:rsidRDefault="0064352B" w:rsidP="001825DF">
      <w:pPr>
        <w:spacing w:after="0" w:line="240" w:lineRule="auto"/>
        <w:jc w:val="both"/>
        <w:rPr>
          <w:rFonts w:ascii="Times New Roman" w:hAnsi="Times New Roman"/>
          <w:sz w:val="24"/>
          <w:szCs w:val="24"/>
          <w:lang w:val="sl-SI"/>
        </w:rPr>
      </w:pPr>
    </w:p>
    <w:p w:rsidR="00324B26" w:rsidRDefault="00324B26" w:rsidP="001825DF">
      <w:pPr>
        <w:spacing w:after="0" w:line="240" w:lineRule="auto"/>
        <w:jc w:val="both"/>
        <w:rPr>
          <w:rFonts w:ascii="Times New Roman" w:hAnsi="Times New Roman"/>
          <w:sz w:val="24"/>
          <w:szCs w:val="24"/>
          <w:lang w:val="sl-SI"/>
        </w:rPr>
      </w:pPr>
    </w:p>
    <w:p w:rsidR="00324B26" w:rsidRPr="001825DF" w:rsidRDefault="00324B26" w:rsidP="001825DF">
      <w:pPr>
        <w:spacing w:after="0" w:line="240" w:lineRule="auto"/>
        <w:jc w:val="both"/>
        <w:rPr>
          <w:rFonts w:ascii="Times New Roman" w:hAnsi="Times New Roman"/>
          <w:sz w:val="24"/>
          <w:szCs w:val="24"/>
          <w:lang w:val="sl-SI"/>
        </w:rPr>
      </w:pPr>
    </w:p>
    <w:p w:rsidR="00AB0E37" w:rsidRPr="004C3875" w:rsidRDefault="00AB0E37" w:rsidP="00AB0E37">
      <w:pPr>
        <w:spacing w:after="0" w:line="240" w:lineRule="auto"/>
        <w:jc w:val="center"/>
        <w:rPr>
          <w:rFonts w:ascii="Times New Roman" w:hAnsi="Times New Roman"/>
          <w:sz w:val="24"/>
          <w:szCs w:val="24"/>
          <w:lang w:val="sl-SI"/>
        </w:rPr>
      </w:pPr>
      <w:r w:rsidRPr="00C57794">
        <w:rPr>
          <w:rFonts w:ascii="Times New Roman" w:hAnsi="Times New Roman" w:cs="Times New Roman"/>
          <w:b/>
          <w:color w:val="000000"/>
          <w:sz w:val="24"/>
          <w:szCs w:val="24"/>
        </w:rPr>
        <w:lastRenderedPageBreak/>
        <w:t>OSTALE ODREDBE</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B432DA">
        <w:rPr>
          <w:rFonts w:ascii="Times New Roman" w:hAnsi="Times New Roman"/>
          <w:b/>
          <w:sz w:val="24"/>
          <w:szCs w:val="24"/>
          <w:lang w:val="sl-SI"/>
        </w:rPr>
        <w:t>2</w:t>
      </w:r>
      <w:r w:rsidR="00AE5002">
        <w:rPr>
          <w:rFonts w:ascii="Times New Roman" w:hAnsi="Times New Roman"/>
          <w:b/>
          <w:sz w:val="24"/>
          <w:szCs w:val="24"/>
          <w:lang w:val="sl-SI"/>
        </w:rPr>
        <w:t>0</w:t>
      </w:r>
    </w:p>
    <w:p w:rsidR="00AB0E37" w:rsidRPr="009E418A" w:rsidRDefault="00AB0E37" w:rsidP="00AB0E37">
      <w:pPr>
        <w:spacing w:after="0" w:line="240" w:lineRule="auto"/>
        <w:jc w:val="both"/>
        <w:rPr>
          <w:rFonts w:ascii="Times New Roman" w:hAnsi="Times New Roman"/>
          <w:sz w:val="24"/>
          <w:szCs w:val="24"/>
        </w:rPr>
      </w:pPr>
      <w:proofErr w:type="gramStart"/>
      <w:r w:rsidRPr="00397896">
        <w:rPr>
          <w:rFonts w:ascii="Times New Roman" w:hAnsi="Times New Roman"/>
          <w:sz w:val="24"/>
          <w:szCs w:val="24"/>
        </w:rPr>
        <w:t>Strane ugovora su saglasne da sve sporove koji nastanu iz odnosa zasnov</w:t>
      </w:r>
      <w:r>
        <w:rPr>
          <w:rFonts w:ascii="Times New Roman" w:hAnsi="Times New Roman"/>
          <w:sz w:val="24"/>
          <w:szCs w:val="24"/>
        </w:rPr>
        <w:t>an</w:t>
      </w:r>
      <w:r w:rsidRPr="00397896">
        <w:rPr>
          <w:rFonts w:ascii="Times New Roman" w:hAnsi="Times New Roman"/>
          <w:sz w:val="24"/>
          <w:szCs w:val="24"/>
        </w:rPr>
        <w:t>ih ovim ugovorom prvenstveno rješavaju sporazumno.</w:t>
      </w:r>
      <w:proofErr w:type="gramEnd"/>
      <w:r w:rsidRPr="00397896">
        <w:rPr>
          <w:rFonts w:ascii="Times New Roman" w:hAnsi="Times New Roman"/>
          <w:sz w:val="24"/>
          <w:szCs w:val="24"/>
        </w:rPr>
        <w:t xml:space="preserve"> Pri </w:t>
      </w:r>
      <w:proofErr w:type="gramStart"/>
      <w:r w:rsidRPr="00397896">
        <w:rPr>
          <w:rFonts w:ascii="Times New Roman" w:hAnsi="Times New Roman"/>
          <w:sz w:val="24"/>
          <w:szCs w:val="24"/>
        </w:rPr>
        <w:t>tom ,</w:t>
      </w:r>
      <w:proofErr w:type="gramEnd"/>
      <w:r w:rsidRPr="00397896">
        <w:rPr>
          <w:rFonts w:ascii="Times New Roman" w:hAnsi="Times New Roman"/>
          <w:sz w:val="24"/>
          <w:szCs w:val="24"/>
        </w:rPr>
        <w:t xml:space="preserve"> se po potrebi, mogu koristiti usluge pojedinih stručnih lica ili tijela koja ugovorne strane sporazumno odrede.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w:t>
      </w:r>
      <w:r>
        <w:rPr>
          <w:rFonts w:ascii="Times New Roman" w:hAnsi="Times New Roman"/>
          <w:sz w:val="24"/>
          <w:szCs w:val="24"/>
          <w:lang w:val="sl-SI"/>
        </w:rPr>
        <w:t xml:space="preserve">Privrednog </w:t>
      </w:r>
      <w:r w:rsidRPr="00397896">
        <w:rPr>
          <w:rFonts w:ascii="Times New Roman" w:hAnsi="Times New Roman"/>
          <w:sz w:val="24"/>
          <w:szCs w:val="24"/>
          <w:lang w:val="sl-SI"/>
        </w:rPr>
        <w:t xml:space="preserve">suda u Podgorici.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B432DA"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2</w:t>
      </w:r>
      <w:r w:rsidR="00AE5002">
        <w:rPr>
          <w:rFonts w:ascii="Times New Roman" w:hAnsi="Times New Roman"/>
          <w:b/>
          <w:sz w:val="24"/>
          <w:szCs w:val="24"/>
          <w:lang w:val="sl-SI"/>
        </w:rPr>
        <w:t>1</w:t>
      </w:r>
    </w:p>
    <w:p w:rsidR="00AB0E37" w:rsidRDefault="00AB0E37" w:rsidP="00AB0E37">
      <w:pPr>
        <w:spacing w:after="0" w:line="240" w:lineRule="auto"/>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w:t>
      </w:r>
      <w:proofErr w:type="gramStart"/>
      <w:r w:rsidRPr="00397896">
        <w:rPr>
          <w:rFonts w:ascii="Times New Roman" w:hAnsi="Times New Roman"/>
          <w:sz w:val="24"/>
          <w:szCs w:val="24"/>
          <w:lang w:val="sr-Latn-CS"/>
        </w:rPr>
        <w:t>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proofErr w:type="gramEnd"/>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w:t>
      </w:r>
      <w:r w:rsidRPr="00852493">
        <w:rPr>
          <w:rFonts w:ascii="Times New Roman" w:hAnsi="Times New Roman" w:cs="Times New Roman"/>
          <w:b/>
          <w:bCs/>
          <w:color w:val="000000"/>
          <w:sz w:val="24"/>
          <w:szCs w:val="24"/>
        </w:rPr>
        <w:t xml:space="preserve"> </w:t>
      </w:r>
    </w:p>
    <w:p w:rsidR="00AB0E37" w:rsidRDefault="00AB0E37" w:rsidP="00AB0E37">
      <w:pPr>
        <w:spacing w:after="0"/>
        <w:jc w:val="both"/>
        <w:rPr>
          <w:rFonts w:ascii="Times New Roman" w:hAnsi="Times New Roman"/>
          <w:sz w:val="24"/>
          <w:szCs w:val="24"/>
          <w:lang w:val="sr-Latn-CS"/>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IZVOĐAČ</w:t>
      </w: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AB0E37" w:rsidRDefault="00AB0E37" w:rsidP="00AB0E37">
      <w:pPr>
        <w:spacing w:after="0" w:line="240" w:lineRule="auto"/>
        <w:jc w:val="both"/>
        <w:rPr>
          <w:rFonts w:ascii="Times New Roman" w:hAnsi="Times New Roman" w:cs="Times New Roman"/>
          <w:color w:val="000000"/>
          <w:sz w:val="24"/>
          <w:szCs w:val="24"/>
        </w:rPr>
      </w:pPr>
    </w:p>
    <w:p w:rsidR="0064352B" w:rsidRDefault="0064352B" w:rsidP="00AB0E37">
      <w:pPr>
        <w:spacing w:after="0" w:line="240" w:lineRule="auto"/>
        <w:jc w:val="both"/>
        <w:rPr>
          <w:rFonts w:ascii="Times New Roman" w:hAnsi="Times New Roman" w:cs="Times New Roman"/>
          <w:color w:val="000000"/>
          <w:sz w:val="24"/>
          <w:szCs w:val="24"/>
        </w:rPr>
      </w:pPr>
    </w:p>
    <w:p w:rsidR="0082468E" w:rsidRDefault="0082468E" w:rsidP="00AB0E37">
      <w:pPr>
        <w:spacing w:after="0" w:line="240" w:lineRule="auto"/>
        <w:jc w:val="both"/>
        <w:rPr>
          <w:rFonts w:ascii="Times New Roman" w:hAnsi="Times New Roman" w:cs="Times New Roman"/>
          <w:color w:val="000000"/>
          <w:sz w:val="24"/>
          <w:szCs w:val="24"/>
        </w:rPr>
      </w:pPr>
    </w:p>
    <w:p w:rsidR="0082468E" w:rsidRDefault="0082468E" w:rsidP="00AB0E37">
      <w:pPr>
        <w:spacing w:after="0" w:line="240" w:lineRule="auto"/>
        <w:jc w:val="both"/>
        <w:rPr>
          <w:rFonts w:ascii="Times New Roman" w:hAnsi="Times New Roman" w:cs="Times New Roman"/>
          <w:color w:val="000000"/>
          <w:sz w:val="24"/>
          <w:szCs w:val="24"/>
        </w:rPr>
      </w:pPr>
    </w:p>
    <w:p w:rsidR="0064352B" w:rsidRPr="00852493" w:rsidRDefault="0064352B"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AB0E37" w:rsidRPr="00852493" w:rsidRDefault="00AB0E37" w:rsidP="00AB0E37">
      <w:pPr>
        <w:spacing w:after="0" w:line="240" w:lineRule="auto"/>
        <w:jc w:val="both"/>
        <w:rPr>
          <w:rFonts w:ascii="Times New Roman" w:hAnsi="Times New Roman" w:cs="Times New Roman"/>
          <w:sz w:val="24"/>
          <w:szCs w:val="24"/>
        </w:rPr>
      </w:pPr>
    </w:p>
    <w:p w:rsidR="00AB0E37" w:rsidRPr="00852493" w:rsidRDefault="00AB0E37" w:rsidP="00AB0E37">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AB0E37" w:rsidRPr="00852493" w:rsidRDefault="00AB0E37" w:rsidP="00AB0E37">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AB0E37" w:rsidRPr="00852493" w:rsidRDefault="00AB0E37" w:rsidP="00AB0E37">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Default="00AB0E37" w:rsidP="00AB0E37">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svojeručni</w:t>
      </w:r>
      <w:proofErr w:type="gramEnd"/>
      <w:r>
        <w:rPr>
          <w:rFonts w:ascii="Times New Roman" w:hAnsi="Times New Roman" w:cs="Times New Roman"/>
          <w:sz w:val="20"/>
          <w:szCs w:val="20"/>
        </w:rPr>
        <w:t xml:space="preserve"> potpis)</w:t>
      </w:r>
    </w:p>
    <w:p w:rsidR="00831448" w:rsidRDefault="00831448" w:rsidP="00AB0E37">
      <w:pPr>
        <w:spacing w:after="0" w:line="240" w:lineRule="auto"/>
        <w:ind w:right="588"/>
        <w:jc w:val="right"/>
        <w:rPr>
          <w:rFonts w:ascii="Times New Roman" w:hAnsi="Times New Roman" w:cs="Times New Roman"/>
          <w:sz w:val="20"/>
          <w:szCs w:val="20"/>
        </w:rPr>
      </w:pPr>
    </w:p>
    <w:p w:rsidR="001825DF" w:rsidRDefault="001825DF" w:rsidP="00AB0E37">
      <w:pPr>
        <w:spacing w:after="0" w:line="240" w:lineRule="auto"/>
        <w:ind w:right="588"/>
        <w:jc w:val="right"/>
        <w:rPr>
          <w:rFonts w:ascii="Times New Roman" w:hAnsi="Times New Roman" w:cs="Times New Roman"/>
          <w:sz w:val="20"/>
          <w:szCs w:val="20"/>
        </w:rPr>
      </w:pPr>
    </w:p>
    <w:p w:rsidR="001825DF" w:rsidRDefault="001825DF" w:rsidP="00AB0E37">
      <w:pPr>
        <w:spacing w:after="0" w:line="240" w:lineRule="auto"/>
        <w:ind w:right="588"/>
        <w:jc w:val="right"/>
        <w:rPr>
          <w:rFonts w:ascii="Times New Roman" w:hAnsi="Times New Roman" w:cs="Times New Roman"/>
          <w:sz w:val="20"/>
          <w:szCs w:val="20"/>
        </w:rPr>
      </w:pPr>
    </w:p>
    <w:p w:rsidR="001825DF" w:rsidRDefault="001825DF" w:rsidP="00AB0E37">
      <w:pPr>
        <w:spacing w:after="0" w:line="240" w:lineRule="auto"/>
        <w:ind w:right="588"/>
        <w:jc w:val="right"/>
        <w:rPr>
          <w:rFonts w:ascii="Times New Roman" w:hAnsi="Times New Roman" w:cs="Times New Roman"/>
          <w:sz w:val="20"/>
          <w:szCs w:val="20"/>
        </w:rPr>
      </w:pPr>
    </w:p>
    <w:p w:rsidR="00831448" w:rsidRDefault="00831448" w:rsidP="002133D7">
      <w:pPr>
        <w:spacing w:after="0" w:line="240" w:lineRule="auto"/>
        <w:ind w:right="588"/>
        <w:rPr>
          <w:rFonts w:ascii="Times New Roman" w:hAnsi="Times New Roman" w:cs="Times New Roman"/>
          <w:sz w:val="20"/>
          <w:szCs w:val="20"/>
        </w:rPr>
      </w:pPr>
    </w:p>
    <w:p w:rsidR="00831448" w:rsidRPr="00AB0E37" w:rsidRDefault="00831448" w:rsidP="00AB0E37">
      <w:pPr>
        <w:spacing w:after="0" w:line="240" w:lineRule="auto"/>
        <w:ind w:right="588"/>
        <w:jc w:val="right"/>
        <w:rPr>
          <w:rFonts w:ascii="Times New Roman" w:hAnsi="Times New Roman" w:cs="Times New Roman"/>
          <w:sz w:val="20"/>
          <w:szCs w:val="20"/>
        </w:rPr>
      </w:pPr>
    </w:p>
    <w:p w:rsidR="00E3188F" w:rsidRDefault="00153592" w:rsidP="00B246FD">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r w:rsidR="00A41039">
        <w:rPr>
          <w:rFonts w:ascii="Times New Roman" w:hAnsi="Times New Roman" w:cs="Times New Roman"/>
          <w:i/>
          <w:iCs/>
          <w:color w:val="000000"/>
          <w:sz w:val="24"/>
          <w:szCs w:val="24"/>
          <w:lang w:val="pl-PL"/>
        </w:rPr>
        <w:t>ø</w:t>
      </w:r>
    </w:p>
    <w:p w:rsidR="0064352B" w:rsidRDefault="0064352B" w:rsidP="00B246FD">
      <w:pPr>
        <w:tabs>
          <w:tab w:val="left" w:pos="1950"/>
        </w:tabs>
        <w:jc w:val="center"/>
        <w:rPr>
          <w:rFonts w:ascii="Times New Roman" w:hAnsi="Times New Roman" w:cs="Times New Roman"/>
          <w:i/>
          <w:iCs/>
          <w:color w:val="000000"/>
          <w:sz w:val="24"/>
          <w:szCs w:val="24"/>
          <w:lang w:val="pl-PL"/>
        </w:rPr>
      </w:pPr>
    </w:p>
    <w:p w:rsidR="0064352B" w:rsidRDefault="0064352B" w:rsidP="00B246FD">
      <w:pPr>
        <w:tabs>
          <w:tab w:val="left" w:pos="1950"/>
        </w:tabs>
        <w:jc w:val="center"/>
        <w:rPr>
          <w:rFonts w:ascii="Times New Roman" w:hAnsi="Times New Roman" w:cs="Times New Roman"/>
          <w:i/>
          <w:iCs/>
          <w:color w:val="000000"/>
          <w:sz w:val="24"/>
          <w:szCs w:val="24"/>
          <w:lang w:val="pl-PL"/>
        </w:rPr>
      </w:pPr>
    </w:p>
    <w:p w:rsidR="00453DA0" w:rsidRDefault="00453DA0" w:rsidP="00B246FD">
      <w:pPr>
        <w:tabs>
          <w:tab w:val="left" w:pos="1950"/>
        </w:tabs>
        <w:jc w:val="center"/>
        <w:rPr>
          <w:rFonts w:ascii="Times New Roman" w:hAnsi="Times New Roman" w:cs="Times New Roman"/>
          <w:i/>
          <w:iCs/>
          <w:color w:val="000000"/>
          <w:sz w:val="24"/>
          <w:szCs w:val="24"/>
          <w:lang w:val="pl-PL"/>
        </w:rPr>
      </w:pPr>
    </w:p>
    <w:p w:rsidR="00453DA0" w:rsidRDefault="00453DA0" w:rsidP="00B246FD">
      <w:pPr>
        <w:tabs>
          <w:tab w:val="left" w:pos="1950"/>
        </w:tabs>
        <w:jc w:val="center"/>
        <w:rPr>
          <w:rFonts w:ascii="Times New Roman" w:hAnsi="Times New Roman" w:cs="Times New Roman"/>
          <w:i/>
          <w:iCs/>
          <w:color w:val="000000"/>
          <w:sz w:val="24"/>
          <w:szCs w:val="24"/>
          <w:lang w:val="pl-PL"/>
        </w:rPr>
      </w:pPr>
    </w:p>
    <w:p w:rsidR="00324B26" w:rsidRDefault="00324B26" w:rsidP="00B246FD">
      <w:pPr>
        <w:tabs>
          <w:tab w:val="left" w:pos="1950"/>
        </w:tabs>
        <w:jc w:val="center"/>
        <w:rPr>
          <w:rFonts w:ascii="Times New Roman" w:hAnsi="Times New Roman" w:cs="Times New Roman"/>
          <w:i/>
          <w:iCs/>
          <w:color w:val="000000"/>
          <w:sz w:val="24"/>
          <w:szCs w:val="24"/>
          <w:lang w:val="pl-PL"/>
        </w:rPr>
      </w:pPr>
    </w:p>
    <w:p w:rsidR="008B773C" w:rsidRPr="00B246FD" w:rsidRDefault="008B773C" w:rsidP="00906815">
      <w:pPr>
        <w:tabs>
          <w:tab w:val="left" w:pos="1950"/>
        </w:tabs>
        <w:rPr>
          <w:rFonts w:ascii="Times New Roman" w:hAnsi="Times New Roman" w:cs="Times New Roman"/>
          <w:i/>
          <w:iCs/>
          <w:color w:val="000000"/>
          <w:sz w:val="24"/>
          <w:szCs w:val="24"/>
          <w:lang w:val="pl-PL"/>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97391759"/>
      <w:r w:rsidRPr="00852493">
        <w:rPr>
          <w:i w:val="0"/>
          <w:iCs w:val="0"/>
          <w:u w:val="none"/>
        </w:rPr>
        <w:lastRenderedPageBreak/>
        <w:t>UPUTSTVO PONUĐAČIMA ZA SAČINJAVANJE I PODNOŠENJE PONUDE</w:t>
      </w:r>
      <w:bookmarkEnd w:id="18"/>
    </w:p>
    <w:p w:rsidR="00153592" w:rsidRPr="00852493"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CD21C5"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53592" w:rsidRPr="00CD21C5"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radi učešća u postupku javne nabavke sačinjava i podnosi ponudu u skladu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ovom tenderskom dokumentacijom.</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roofErr w:type="gramEnd"/>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153592" w:rsidRPr="00CD21C5" w:rsidRDefault="00153592" w:rsidP="00153592">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rsidR="00153592" w:rsidRPr="00BD1CF1"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xml:space="preserve">). </w:t>
      </w:r>
      <w:proofErr w:type="gramStart"/>
      <w:r w:rsidRPr="00852493">
        <w:rPr>
          <w:rFonts w:ascii="Times New Roman" w:hAnsi="Times New Roman" w:cs="Times New Roman"/>
          <w:sz w:val="24"/>
          <w:szCs w:val="24"/>
        </w:rPr>
        <w:t>Ugovorom o zajedničkom nastupanju može se odrediti naziv ovog ponuđača.</w:t>
      </w:r>
      <w:proofErr w:type="gramEnd"/>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Način pripremanja ponude 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lastRenderedPageBreak/>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ostalim dokumentima ponude. </w:t>
      </w:r>
      <w:proofErr w:type="gramStart"/>
      <w:r w:rsidRPr="00CD21C5">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roofErr w:type="gramEnd"/>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906815">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Pr="00852493"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53592"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AB0E37">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97391760"/>
      <w:r w:rsidRPr="00852493">
        <w:rPr>
          <w:i w:val="0"/>
          <w:iCs w:val="0"/>
          <w:u w:val="none"/>
        </w:rPr>
        <w:lastRenderedPageBreak/>
        <w:t>OVLAŠĆENJE ZA ZASTUPANJE I UČESTVOVANJE U POSTUPKU JAVNOG OTVARANJA PONUDA</w:t>
      </w:r>
      <w:bookmarkEnd w:id="19"/>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97391761"/>
      <w:r>
        <w:rPr>
          <w:i w:val="0"/>
          <w:iCs w:val="0"/>
          <w:u w:val="none"/>
        </w:rPr>
        <w:lastRenderedPageBreak/>
        <w:t>UPUTSTVO</w:t>
      </w:r>
      <w:r w:rsidRPr="00852493">
        <w:rPr>
          <w:i w:val="0"/>
          <w:iCs w:val="0"/>
          <w:u w:val="none"/>
        </w:rPr>
        <w:t xml:space="preserve"> O PRAVNOM SREDSTVU</w:t>
      </w:r>
      <w:bookmarkEnd w:id="20"/>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B1A" w:rsidRDefault="008B3B1A" w:rsidP="00D65C8A">
      <w:pPr>
        <w:spacing w:after="0" w:line="240" w:lineRule="auto"/>
      </w:pPr>
      <w:r>
        <w:separator/>
      </w:r>
    </w:p>
  </w:endnote>
  <w:endnote w:type="continuationSeparator" w:id="1">
    <w:p w:rsidR="008B3B1A" w:rsidRDefault="008B3B1A" w:rsidP="00D6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6B4" w:rsidRDefault="00CA66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CA66B4" w:rsidRDefault="00CA66B4" w:rsidP="00ED76FB">
        <w:pPr>
          <w:jc w:val="right"/>
        </w:pPr>
        <w:proofErr w:type="gramStart"/>
        <w:r>
          <w:t xml:space="preserve">Strana  </w:t>
        </w:r>
        <w:proofErr w:type="gramEnd"/>
        <w:fldSimple w:instr=" PAGE ">
          <w:r w:rsidR="00FB1EEB">
            <w:rPr>
              <w:noProof/>
            </w:rPr>
            <w:t>2</w:t>
          </w:r>
        </w:fldSimple>
        <w:r>
          <w:t xml:space="preserve"> od </w:t>
        </w:r>
        <w:fldSimple w:instr=" NUMPAGES  ">
          <w:r w:rsidR="00FB1EEB">
            <w:rPr>
              <w:noProof/>
            </w:rPr>
            <w:t>42</w:t>
          </w:r>
        </w:fldSimple>
      </w:p>
    </w:sdtContent>
  </w:sdt>
  <w:p w:rsidR="00CA66B4" w:rsidRPr="000074F9" w:rsidRDefault="00CA66B4" w:rsidP="000A336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6B4" w:rsidRDefault="00CA66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B1A" w:rsidRDefault="008B3B1A" w:rsidP="00D65C8A">
      <w:pPr>
        <w:spacing w:after="0" w:line="240" w:lineRule="auto"/>
      </w:pPr>
      <w:r>
        <w:separator/>
      </w:r>
    </w:p>
  </w:footnote>
  <w:footnote w:type="continuationSeparator" w:id="1">
    <w:p w:rsidR="008B3B1A" w:rsidRDefault="008B3B1A" w:rsidP="00D65C8A">
      <w:pPr>
        <w:spacing w:after="0" w:line="240" w:lineRule="auto"/>
      </w:pPr>
      <w:r>
        <w:continuationSeparator/>
      </w:r>
    </w:p>
  </w:footnote>
  <w:footnote w:id="2">
    <w:p w:rsidR="00CA66B4" w:rsidRDefault="00CA66B4"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CA66B4" w:rsidRDefault="00CA66B4"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CA66B4" w:rsidRDefault="00CA66B4"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CA66B4" w:rsidRPr="007E1F59" w:rsidRDefault="00CA66B4"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A66B4" w:rsidRDefault="00CA66B4" w:rsidP="00D65C8A">
      <w:pPr>
        <w:pStyle w:val="FootnoteText"/>
        <w:rPr>
          <w:rFonts w:cs="Times New Roman"/>
        </w:rPr>
      </w:pPr>
    </w:p>
  </w:footnote>
  <w:footnote w:id="6">
    <w:p w:rsidR="00CA66B4" w:rsidRPr="007E1F59" w:rsidRDefault="00CA66B4"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A66B4" w:rsidRDefault="00CA66B4" w:rsidP="00D65C8A">
      <w:pPr>
        <w:pStyle w:val="FootnoteText"/>
        <w:jc w:val="both"/>
        <w:rPr>
          <w:rFonts w:cs="Times New Roman"/>
        </w:rPr>
      </w:pPr>
    </w:p>
  </w:footnote>
  <w:footnote w:id="7">
    <w:p w:rsidR="00CA66B4" w:rsidRDefault="00CA66B4"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CA66B4" w:rsidRDefault="00CA66B4"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CA66B4" w:rsidRPr="007E1F59" w:rsidRDefault="00CA66B4"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A66B4" w:rsidRDefault="00CA66B4" w:rsidP="00D65C8A">
      <w:pPr>
        <w:pStyle w:val="FootnoteText"/>
        <w:rPr>
          <w:rFonts w:cs="Times New Roman"/>
        </w:rPr>
      </w:pPr>
    </w:p>
  </w:footnote>
  <w:footnote w:id="10">
    <w:p w:rsidR="00CA66B4" w:rsidRPr="00EF3747" w:rsidRDefault="00CA66B4"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A66B4" w:rsidRDefault="00CA66B4" w:rsidP="00D65C8A">
      <w:pPr>
        <w:pStyle w:val="FootnoteText"/>
        <w:rPr>
          <w:rFonts w:cs="Times New Roman"/>
        </w:rPr>
      </w:pPr>
    </w:p>
  </w:footnote>
  <w:footnote w:id="11">
    <w:p w:rsidR="00CA66B4" w:rsidRPr="007E1F59" w:rsidRDefault="00CA66B4"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A66B4" w:rsidRDefault="00CA66B4" w:rsidP="00D65C8A">
      <w:pPr>
        <w:pStyle w:val="FootnoteText"/>
        <w:rPr>
          <w:rFonts w:cs="Times New Roman"/>
        </w:rPr>
      </w:pPr>
    </w:p>
  </w:footnote>
  <w:footnote w:id="12">
    <w:p w:rsidR="00CA66B4" w:rsidRPr="007F6785" w:rsidRDefault="00CA66B4"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A66B4" w:rsidRDefault="00CA66B4" w:rsidP="00D65C8A">
      <w:pPr>
        <w:pStyle w:val="FootnoteText"/>
        <w:jc w:val="both"/>
        <w:rPr>
          <w:rFonts w:cs="Times New Roman"/>
        </w:rPr>
      </w:pPr>
    </w:p>
  </w:footnote>
  <w:footnote w:id="13">
    <w:p w:rsidR="00CA66B4" w:rsidRDefault="00CA66B4"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CA66B4" w:rsidRPr="00FA6401" w:rsidRDefault="00CA66B4"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CA66B4" w:rsidRDefault="00CA66B4" w:rsidP="003C656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CA66B4" w:rsidRDefault="00CA66B4" w:rsidP="003C656B">
      <w:pPr>
        <w:pStyle w:val="FootnoteText"/>
        <w:rPr>
          <w:rFonts w:cs="Times New Roman"/>
        </w:rPr>
      </w:pPr>
    </w:p>
  </w:footnote>
  <w:footnote w:id="16">
    <w:p w:rsidR="00CA66B4" w:rsidRDefault="00CA66B4"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6B4" w:rsidRDefault="00CA66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6B4" w:rsidRDefault="00CA66B4">
    <w:pPr>
      <w:pStyle w:val="Header"/>
      <w:jc w:val="right"/>
      <w:rPr>
        <w:rFonts w:cs="Times New Roman"/>
      </w:rPr>
    </w:pPr>
  </w:p>
  <w:p w:rsidR="00CA66B4" w:rsidRDefault="00CA66B4">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6B4" w:rsidRDefault="00CA66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3">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5">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8">
    <w:nsid w:val="43781D68"/>
    <w:multiLevelType w:val="multilevel"/>
    <w:tmpl w:val="F07676F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450A6401"/>
    <w:multiLevelType w:val="hybridMultilevel"/>
    <w:tmpl w:val="D1DEC5F4"/>
    <w:lvl w:ilvl="0" w:tplc="8898C67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70B45F2"/>
    <w:multiLevelType w:val="hybridMultilevel"/>
    <w:tmpl w:val="6504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16"/>
  </w:num>
  <w:num w:numId="4">
    <w:abstractNumId w:val="17"/>
  </w:num>
  <w:num w:numId="5">
    <w:abstractNumId w:val="27"/>
  </w:num>
  <w:num w:numId="6">
    <w:abstractNumId w:val="9"/>
  </w:num>
  <w:num w:numId="7">
    <w:abstractNumId w:val="23"/>
  </w:num>
  <w:num w:numId="8">
    <w:abstractNumId w:val="14"/>
  </w:num>
  <w:num w:numId="9">
    <w:abstractNumId w:val="4"/>
  </w:num>
  <w:num w:numId="10">
    <w:abstractNumId w:val="25"/>
  </w:num>
  <w:num w:numId="11">
    <w:abstractNumId w:val="13"/>
  </w:num>
  <w:num w:numId="12">
    <w:abstractNumId w:val="20"/>
  </w:num>
  <w:num w:numId="13">
    <w:abstractNumId w:val="30"/>
  </w:num>
  <w:num w:numId="14">
    <w:abstractNumId w:val="31"/>
  </w:num>
  <w:num w:numId="15">
    <w:abstractNumId w:val="21"/>
  </w:num>
  <w:num w:numId="16">
    <w:abstractNumId w:val="6"/>
  </w:num>
  <w:num w:numId="17">
    <w:abstractNumId w:val="29"/>
  </w:num>
  <w:num w:numId="18">
    <w:abstractNumId w:val="3"/>
  </w:num>
  <w:num w:numId="19">
    <w:abstractNumId w:val="0"/>
  </w:num>
  <w:num w:numId="20">
    <w:abstractNumId w:val="5"/>
  </w:num>
  <w:num w:numId="21">
    <w:abstractNumId w:val="10"/>
  </w:num>
  <w:num w:numId="22">
    <w:abstractNumId w:val="1"/>
  </w:num>
  <w:num w:numId="23">
    <w:abstractNumId w:val="26"/>
  </w:num>
  <w:num w:numId="24">
    <w:abstractNumId w:val="24"/>
  </w:num>
  <w:num w:numId="25">
    <w:abstractNumId w:val="22"/>
  </w:num>
  <w:num w:numId="26">
    <w:abstractNumId w:val="11"/>
  </w:num>
  <w:num w:numId="27">
    <w:abstractNumId w:val="7"/>
  </w:num>
  <w:num w:numId="28">
    <w:abstractNumId w:val="2"/>
  </w:num>
  <w:num w:numId="29">
    <w:abstractNumId w:val="15"/>
  </w:num>
  <w:num w:numId="30">
    <w:abstractNumId w:val="19"/>
  </w:num>
  <w:num w:numId="31">
    <w:abstractNumId w:val="18"/>
  </w:num>
  <w:num w:numId="32">
    <w:abstractNumId w:val="2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D65C8A"/>
    <w:rsid w:val="00007307"/>
    <w:rsid w:val="00016277"/>
    <w:rsid w:val="00020F92"/>
    <w:rsid w:val="00041B55"/>
    <w:rsid w:val="00041BDC"/>
    <w:rsid w:val="00056BC3"/>
    <w:rsid w:val="00064341"/>
    <w:rsid w:val="00070A92"/>
    <w:rsid w:val="00072010"/>
    <w:rsid w:val="000971CB"/>
    <w:rsid w:val="00097B6C"/>
    <w:rsid w:val="000A00B1"/>
    <w:rsid w:val="000A295C"/>
    <w:rsid w:val="000A336C"/>
    <w:rsid w:val="000A442A"/>
    <w:rsid w:val="000B4C8A"/>
    <w:rsid w:val="000D1ABE"/>
    <w:rsid w:val="000D2401"/>
    <w:rsid w:val="000D46CF"/>
    <w:rsid w:val="000D74F7"/>
    <w:rsid w:val="000D7E5C"/>
    <w:rsid w:val="000E3DAC"/>
    <w:rsid w:val="00100C03"/>
    <w:rsid w:val="00112617"/>
    <w:rsid w:val="001211F1"/>
    <w:rsid w:val="00126C70"/>
    <w:rsid w:val="00126FA5"/>
    <w:rsid w:val="0013425D"/>
    <w:rsid w:val="00134FAE"/>
    <w:rsid w:val="001368DD"/>
    <w:rsid w:val="001435D7"/>
    <w:rsid w:val="00153592"/>
    <w:rsid w:val="00157010"/>
    <w:rsid w:val="0015791A"/>
    <w:rsid w:val="001643A7"/>
    <w:rsid w:val="001719DA"/>
    <w:rsid w:val="001741E8"/>
    <w:rsid w:val="00176255"/>
    <w:rsid w:val="001825DF"/>
    <w:rsid w:val="001969B5"/>
    <w:rsid w:val="001A053E"/>
    <w:rsid w:val="001A2D02"/>
    <w:rsid w:val="001A5B24"/>
    <w:rsid w:val="001B190B"/>
    <w:rsid w:val="001B6912"/>
    <w:rsid w:val="001C1748"/>
    <w:rsid w:val="001C3131"/>
    <w:rsid w:val="001C3B5E"/>
    <w:rsid w:val="001D0AD4"/>
    <w:rsid w:val="001D0F68"/>
    <w:rsid w:val="001D5B73"/>
    <w:rsid w:val="001E307B"/>
    <w:rsid w:val="001E3C07"/>
    <w:rsid w:val="001E7240"/>
    <w:rsid w:val="001E7FC2"/>
    <w:rsid w:val="001F4819"/>
    <w:rsid w:val="001F55F4"/>
    <w:rsid w:val="002133D7"/>
    <w:rsid w:val="0021363E"/>
    <w:rsid w:val="002268E7"/>
    <w:rsid w:val="0024177B"/>
    <w:rsid w:val="00244D00"/>
    <w:rsid w:val="00246D8C"/>
    <w:rsid w:val="00261B90"/>
    <w:rsid w:val="00264480"/>
    <w:rsid w:val="00264630"/>
    <w:rsid w:val="002706D4"/>
    <w:rsid w:val="0027090F"/>
    <w:rsid w:val="002723C6"/>
    <w:rsid w:val="0028579B"/>
    <w:rsid w:val="00285B92"/>
    <w:rsid w:val="00290855"/>
    <w:rsid w:val="002913FC"/>
    <w:rsid w:val="002A0130"/>
    <w:rsid w:val="002A1BCE"/>
    <w:rsid w:val="002A3782"/>
    <w:rsid w:val="002B3BB2"/>
    <w:rsid w:val="002D2CF0"/>
    <w:rsid w:val="002E7AE4"/>
    <w:rsid w:val="003162AF"/>
    <w:rsid w:val="003212D2"/>
    <w:rsid w:val="00324B26"/>
    <w:rsid w:val="003303B7"/>
    <w:rsid w:val="00333F23"/>
    <w:rsid w:val="003365D5"/>
    <w:rsid w:val="00340FE6"/>
    <w:rsid w:val="003437D7"/>
    <w:rsid w:val="003460B0"/>
    <w:rsid w:val="00374FB9"/>
    <w:rsid w:val="00397A9F"/>
    <w:rsid w:val="003A0846"/>
    <w:rsid w:val="003A73B7"/>
    <w:rsid w:val="003A78B7"/>
    <w:rsid w:val="003B0144"/>
    <w:rsid w:val="003B6B76"/>
    <w:rsid w:val="003C1177"/>
    <w:rsid w:val="003C165E"/>
    <w:rsid w:val="003C656B"/>
    <w:rsid w:val="003E4325"/>
    <w:rsid w:val="003F126A"/>
    <w:rsid w:val="00405E94"/>
    <w:rsid w:val="0040625A"/>
    <w:rsid w:val="004121D5"/>
    <w:rsid w:val="00413056"/>
    <w:rsid w:val="00416169"/>
    <w:rsid w:val="00422958"/>
    <w:rsid w:val="004308E5"/>
    <w:rsid w:val="00432B14"/>
    <w:rsid w:val="004406E5"/>
    <w:rsid w:val="00453DA0"/>
    <w:rsid w:val="00454BD1"/>
    <w:rsid w:val="00455EA3"/>
    <w:rsid w:val="00464730"/>
    <w:rsid w:val="00476E37"/>
    <w:rsid w:val="0047741B"/>
    <w:rsid w:val="00480B71"/>
    <w:rsid w:val="00492E1E"/>
    <w:rsid w:val="00495D93"/>
    <w:rsid w:val="004A23D5"/>
    <w:rsid w:val="004B03C9"/>
    <w:rsid w:val="004C2556"/>
    <w:rsid w:val="004C2C8F"/>
    <w:rsid w:val="004D2411"/>
    <w:rsid w:val="004E6337"/>
    <w:rsid w:val="004F000A"/>
    <w:rsid w:val="004F00A4"/>
    <w:rsid w:val="004F199A"/>
    <w:rsid w:val="004F44F8"/>
    <w:rsid w:val="00500C7D"/>
    <w:rsid w:val="00507EA0"/>
    <w:rsid w:val="00510682"/>
    <w:rsid w:val="00513426"/>
    <w:rsid w:val="00524169"/>
    <w:rsid w:val="005335B9"/>
    <w:rsid w:val="00547009"/>
    <w:rsid w:val="00550165"/>
    <w:rsid w:val="00554161"/>
    <w:rsid w:val="00563E7F"/>
    <w:rsid w:val="00570A50"/>
    <w:rsid w:val="005726BC"/>
    <w:rsid w:val="00574E9F"/>
    <w:rsid w:val="0058658B"/>
    <w:rsid w:val="00592A93"/>
    <w:rsid w:val="00595967"/>
    <w:rsid w:val="005D68F7"/>
    <w:rsid w:val="005E468B"/>
    <w:rsid w:val="005F4DB5"/>
    <w:rsid w:val="00603F08"/>
    <w:rsid w:val="0060574E"/>
    <w:rsid w:val="00615657"/>
    <w:rsid w:val="00620989"/>
    <w:rsid w:val="00633F7F"/>
    <w:rsid w:val="00634D59"/>
    <w:rsid w:val="0064352B"/>
    <w:rsid w:val="00646832"/>
    <w:rsid w:val="00652A15"/>
    <w:rsid w:val="00653981"/>
    <w:rsid w:val="0068129F"/>
    <w:rsid w:val="006945A1"/>
    <w:rsid w:val="00695DB2"/>
    <w:rsid w:val="006961FF"/>
    <w:rsid w:val="006A0F46"/>
    <w:rsid w:val="006B42A9"/>
    <w:rsid w:val="006C28D8"/>
    <w:rsid w:val="006C4A69"/>
    <w:rsid w:val="006D342B"/>
    <w:rsid w:val="006E3B6D"/>
    <w:rsid w:val="006F7443"/>
    <w:rsid w:val="0070658D"/>
    <w:rsid w:val="00707545"/>
    <w:rsid w:val="0071037C"/>
    <w:rsid w:val="0072392E"/>
    <w:rsid w:val="00726541"/>
    <w:rsid w:val="00747143"/>
    <w:rsid w:val="00764367"/>
    <w:rsid w:val="007652C9"/>
    <w:rsid w:val="007703A2"/>
    <w:rsid w:val="0078280C"/>
    <w:rsid w:val="007C1C1F"/>
    <w:rsid w:val="007C5F2C"/>
    <w:rsid w:val="007C729E"/>
    <w:rsid w:val="007D48CA"/>
    <w:rsid w:val="007E0A6A"/>
    <w:rsid w:val="007F0840"/>
    <w:rsid w:val="007F24F9"/>
    <w:rsid w:val="007F5A78"/>
    <w:rsid w:val="00800559"/>
    <w:rsid w:val="008036A6"/>
    <w:rsid w:val="00806B1D"/>
    <w:rsid w:val="00810B3C"/>
    <w:rsid w:val="008132AB"/>
    <w:rsid w:val="0081615D"/>
    <w:rsid w:val="008200E7"/>
    <w:rsid w:val="0082428B"/>
    <w:rsid w:val="0082468E"/>
    <w:rsid w:val="00831448"/>
    <w:rsid w:val="00837C10"/>
    <w:rsid w:val="008521B2"/>
    <w:rsid w:val="00854A0A"/>
    <w:rsid w:val="00857295"/>
    <w:rsid w:val="00875A3C"/>
    <w:rsid w:val="0087635F"/>
    <w:rsid w:val="00880C13"/>
    <w:rsid w:val="00884B51"/>
    <w:rsid w:val="0089297B"/>
    <w:rsid w:val="008B21AB"/>
    <w:rsid w:val="008B3B1A"/>
    <w:rsid w:val="008B773C"/>
    <w:rsid w:val="008D3459"/>
    <w:rsid w:val="008E0F53"/>
    <w:rsid w:val="008E5238"/>
    <w:rsid w:val="00900F8F"/>
    <w:rsid w:val="00906815"/>
    <w:rsid w:val="00907F45"/>
    <w:rsid w:val="00920E0E"/>
    <w:rsid w:val="00922927"/>
    <w:rsid w:val="0093077F"/>
    <w:rsid w:val="00945026"/>
    <w:rsid w:val="009466CA"/>
    <w:rsid w:val="009503C1"/>
    <w:rsid w:val="00957BBE"/>
    <w:rsid w:val="0097378D"/>
    <w:rsid w:val="009758CC"/>
    <w:rsid w:val="00976AE2"/>
    <w:rsid w:val="00980310"/>
    <w:rsid w:val="00984940"/>
    <w:rsid w:val="009868D1"/>
    <w:rsid w:val="009A07D7"/>
    <w:rsid w:val="009A47C9"/>
    <w:rsid w:val="009B0C83"/>
    <w:rsid w:val="009B5221"/>
    <w:rsid w:val="009C0327"/>
    <w:rsid w:val="009C0EC5"/>
    <w:rsid w:val="009C3FAA"/>
    <w:rsid w:val="009D1F34"/>
    <w:rsid w:val="009D5167"/>
    <w:rsid w:val="009D7124"/>
    <w:rsid w:val="009D7674"/>
    <w:rsid w:val="009E07B7"/>
    <w:rsid w:val="009E67E2"/>
    <w:rsid w:val="009E7AAE"/>
    <w:rsid w:val="009F03FA"/>
    <w:rsid w:val="00A41039"/>
    <w:rsid w:val="00A44AB7"/>
    <w:rsid w:val="00A60F73"/>
    <w:rsid w:val="00A6295C"/>
    <w:rsid w:val="00A63CED"/>
    <w:rsid w:val="00A64566"/>
    <w:rsid w:val="00A65243"/>
    <w:rsid w:val="00A85696"/>
    <w:rsid w:val="00A87B72"/>
    <w:rsid w:val="00A934EB"/>
    <w:rsid w:val="00A96F19"/>
    <w:rsid w:val="00A97E51"/>
    <w:rsid w:val="00AB0E37"/>
    <w:rsid w:val="00AC3545"/>
    <w:rsid w:val="00AC4C7C"/>
    <w:rsid w:val="00AD073B"/>
    <w:rsid w:val="00AD674A"/>
    <w:rsid w:val="00AE5002"/>
    <w:rsid w:val="00AE781C"/>
    <w:rsid w:val="00AF7F15"/>
    <w:rsid w:val="00B211B5"/>
    <w:rsid w:val="00B246FD"/>
    <w:rsid w:val="00B2746C"/>
    <w:rsid w:val="00B31D39"/>
    <w:rsid w:val="00B327FE"/>
    <w:rsid w:val="00B432DA"/>
    <w:rsid w:val="00B46CDC"/>
    <w:rsid w:val="00B5448F"/>
    <w:rsid w:val="00B57378"/>
    <w:rsid w:val="00B60537"/>
    <w:rsid w:val="00B75235"/>
    <w:rsid w:val="00B8024B"/>
    <w:rsid w:val="00B80C46"/>
    <w:rsid w:val="00B85857"/>
    <w:rsid w:val="00B920BF"/>
    <w:rsid w:val="00B94463"/>
    <w:rsid w:val="00BA1FB9"/>
    <w:rsid w:val="00BC712A"/>
    <w:rsid w:val="00BD45FC"/>
    <w:rsid w:val="00BD5236"/>
    <w:rsid w:val="00BD574C"/>
    <w:rsid w:val="00BE36DB"/>
    <w:rsid w:val="00BF6A74"/>
    <w:rsid w:val="00C17FA3"/>
    <w:rsid w:val="00C2220D"/>
    <w:rsid w:val="00C3752A"/>
    <w:rsid w:val="00C410E6"/>
    <w:rsid w:val="00C465E0"/>
    <w:rsid w:val="00C47288"/>
    <w:rsid w:val="00C53669"/>
    <w:rsid w:val="00C66D85"/>
    <w:rsid w:val="00C7106D"/>
    <w:rsid w:val="00C77106"/>
    <w:rsid w:val="00C91E3D"/>
    <w:rsid w:val="00C95643"/>
    <w:rsid w:val="00CA527A"/>
    <w:rsid w:val="00CA66B4"/>
    <w:rsid w:val="00CB5961"/>
    <w:rsid w:val="00CC3B07"/>
    <w:rsid w:val="00CD0ABD"/>
    <w:rsid w:val="00CD1B40"/>
    <w:rsid w:val="00CE0B0D"/>
    <w:rsid w:val="00CF4DD9"/>
    <w:rsid w:val="00D1006B"/>
    <w:rsid w:val="00D21885"/>
    <w:rsid w:val="00D227A0"/>
    <w:rsid w:val="00D24984"/>
    <w:rsid w:val="00D24DA1"/>
    <w:rsid w:val="00D264C9"/>
    <w:rsid w:val="00D4528D"/>
    <w:rsid w:val="00D458B9"/>
    <w:rsid w:val="00D570EF"/>
    <w:rsid w:val="00D62B4E"/>
    <w:rsid w:val="00D65011"/>
    <w:rsid w:val="00D65C8A"/>
    <w:rsid w:val="00D70B62"/>
    <w:rsid w:val="00D7187F"/>
    <w:rsid w:val="00D74555"/>
    <w:rsid w:val="00D83313"/>
    <w:rsid w:val="00D92494"/>
    <w:rsid w:val="00DA13C4"/>
    <w:rsid w:val="00DB7232"/>
    <w:rsid w:val="00DC2F95"/>
    <w:rsid w:val="00DC57F4"/>
    <w:rsid w:val="00DF0BAC"/>
    <w:rsid w:val="00DF5679"/>
    <w:rsid w:val="00E013BF"/>
    <w:rsid w:val="00E07867"/>
    <w:rsid w:val="00E10B88"/>
    <w:rsid w:val="00E14D64"/>
    <w:rsid w:val="00E279B1"/>
    <w:rsid w:val="00E3188F"/>
    <w:rsid w:val="00E34022"/>
    <w:rsid w:val="00E347C2"/>
    <w:rsid w:val="00E4246B"/>
    <w:rsid w:val="00E54E03"/>
    <w:rsid w:val="00E552A0"/>
    <w:rsid w:val="00E66FE1"/>
    <w:rsid w:val="00EA497A"/>
    <w:rsid w:val="00EA52B5"/>
    <w:rsid w:val="00EA5948"/>
    <w:rsid w:val="00EA594D"/>
    <w:rsid w:val="00EB193B"/>
    <w:rsid w:val="00EC1B20"/>
    <w:rsid w:val="00ED0DFB"/>
    <w:rsid w:val="00ED0F05"/>
    <w:rsid w:val="00ED2C73"/>
    <w:rsid w:val="00ED343D"/>
    <w:rsid w:val="00ED76FB"/>
    <w:rsid w:val="00EE1345"/>
    <w:rsid w:val="00EE4E04"/>
    <w:rsid w:val="00EE57B7"/>
    <w:rsid w:val="00EE789C"/>
    <w:rsid w:val="00EF1AB9"/>
    <w:rsid w:val="00F073EC"/>
    <w:rsid w:val="00F11F54"/>
    <w:rsid w:val="00F14DF8"/>
    <w:rsid w:val="00F15A22"/>
    <w:rsid w:val="00F1761E"/>
    <w:rsid w:val="00F1793E"/>
    <w:rsid w:val="00F27359"/>
    <w:rsid w:val="00F37FD2"/>
    <w:rsid w:val="00F40E1B"/>
    <w:rsid w:val="00F42BB1"/>
    <w:rsid w:val="00F43FC3"/>
    <w:rsid w:val="00F45778"/>
    <w:rsid w:val="00F54DB6"/>
    <w:rsid w:val="00F55F0C"/>
    <w:rsid w:val="00F60BF8"/>
    <w:rsid w:val="00F74FB3"/>
    <w:rsid w:val="00F84F9C"/>
    <w:rsid w:val="00F853A5"/>
    <w:rsid w:val="00F87EED"/>
    <w:rsid w:val="00F9720E"/>
    <w:rsid w:val="00FA0DD8"/>
    <w:rsid w:val="00FA6D66"/>
    <w:rsid w:val="00FB1EEB"/>
    <w:rsid w:val="00FB4938"/>
    <w:rsid w:val="00FB7D03"/>
    <w:rsid w:val="00FC42F3"/>
    <w:rsid w:val="00FD1898"/>
    <w:rsid w:val="00FD2B33"/>
    <w:rsid w:val="00FD7C9B"/>
    <w:rsid w:val="00FE0349"/>
    <w:rsid w:val="00FE6B02"/>
    <w:rsid w:val="00FE7B30"/>
    <w:rsid w:val="00FF172C"/>
    <w:rsid w:val="00FF352A"/>
    <w:rsid w:val="00FF4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b/>
      <w:bCs/>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B2F-26AC-4A45-8D59-AC5EBED2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42</Pages>
  <Words>7965</Words>
  <Characters>45401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emina.hot</cp:lastModifiedBy>
  <cp:revision>155</cp:revision>
  <cp:lastPrinted>2018-03-06T11:49:00Z</cp:lastPrinted>
  <dcterms:created xsi:type="dcterms:W3CDTF">2017-11-10T10:36:00Z</dcterms:created>
  <dcterms:modified xsi:type="dcterms:W3CDTF">2018-03-12T07:04:00Z</dcterms:modified>
</cp:coreProperties>
</file>